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C07C82" w:rsidRPr="0026090B" w14:paraId="2DDC78A7" w14:textId="77777777" w:rsidTr="00AF2C9C">
        <w:trPr>
          <w:gridBefore w:val="1"/>
          <w:wBefore w:w="4928" w:type="dxa"/>
          <w:trHeight w:val="1956"/>
        </w:trPr>
        <w:tc>
          <w:tcPr>
            <w:tcW w:w="4678" w:type="dxa"/>
            <w:hideMark/>
          </w:tcPr>
          <w:p w14:paraId="3336CB1A" w14:textId="75C079B8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81A83C1" w14:textId="77777777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профсоюзного собрания </w:t>
            </w:r>
          </w:p>
          <w:p w14:paraId="0C3D5EC1" w14:textId="77777777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</w:p>
          <w:p w14:paraId="2968CB36" w14:textId="77777777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  <w:p w14:paraId="344899D4" w14:textId="1216CAE6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 </w:t>
            </w:r>
            <w:r w:rsidR="00780D0F" w:rsidRPr="0026090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г. Минска»,</w:t>
            </w:r>
          </w:p>
          <w:p w14:paraId="6042313B" w14:textId="60F177F3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30313" w:rsidRPr="00260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678EC1" w14:textId="6BDA79CB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0313" w:rsidRPr="002609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C9E" w:rsidRPr="0026090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F58" w:rsidRPr="002609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07C82" w:rsidRPr="0026090B" w14:paraId="0ADDBE4F" w14:textId="77777777" w:rsidTr="00C07C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04F93" w14:textId="5669A11D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 дополнения </w:t>
            </w:r>
          </w:p>
          <w:p w14:paraId="0C99A507" w14:textId="3B67DD3F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в коллективный договор и Приложения к нему между руководителем </w:t>
            </w:r>
            <w:r w:rsidR="00C538B8" w:rsidRPr="002609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 </w:t>
            </w:r>
            <w:r w:rsidR="00780D0F" w:rsidRPr="0026090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г. Минска» и первичной профсоюзной организацией Белорусского профессионального союза работников образования и науки</w:t>
            </w:r>
          </w:p>
          <w:p w14:paraId="7D5CC339" w14:textId="77B68F72" w:rsidR="009B7080" w:rsidRPr="0026090B" w:rsidRDefault="009B708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 </w:t>
            </w:r>
            <w:r w:rsidR="00780D0F" w:rsidRPr="0026090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г. Минска» </w:t>
            </w:r>
          </w:p>
          <w:p w14:paraId="6ABA5F0F" w14:textId="347CAFB6" w:rsidR="009B7080" w:rsidRPr="0026090B" w:rsidRDefault="00FC65EE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9B7080" w:rsidRPr="0026090B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</w:tr>
    </w:tbl>
    <w:p w14:paraId="3DFE048A" w14:textId="77777777" w:rsidR="005672FA" w:rsidRDefault="009B7080" w:rsidP="0056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ab/>
      </w:r>
      <w:r w:rsidR="005672FA">
        <w:rPr>
          <w:rFonts w:ascii="Times New Roman" w:hAnsi="Times New Roman" w:cs="Times New Roman"/>
          <w:sz w:val="28"/>
          <w:szCs w:val="28"/>
        </w:rPr>
        <w:t xml:space="preserve">Внести в коллективный договор между руководителем </w:t>
      </w:r>
      <w:r w:rsidR="005672FA">
        <w:rPr>
          <w:rFonts w:ascii="Times New Roman" w:hAnsi="Times New Roman" w:cs="Times New Roman"/>
          <w:sz w:val="28"/>
          <w:szCs w:val="28"/>
        </w:rPr>
        <w:br/>
        <w:t xml:space="preserve">ГУО «Ясли-сад № 239 г. Минска» и первичной профсоюзной организацией Белорусского профессионального союза работников образования и науки </w:t>
      </w:r>
      <w:r w:rsidR="005672FA">
        <w:rPr>
          <w:rFonts w:ascii="Times New Roman" w:hAnsi="Times New Roman" w:cs="Times New Roman"/>
          <w:sz w:val="28"/>
          <w:szCs w:val="28"/>
        </w:rPr>
        <w:br/>
        <w:t>ГУО «Ясли-сад  239 г. Минска» на 2020-2022 года следующие дополнения и изменения:</w:t>
      </w:r>
    </w:p>
    <w:p w14:paraId="5500F0BB" w14:textId="77777777" w:rsidR="005672FA" w:rsidRDefault="005672FA" w:rsidP="0056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18.13. слова «надбавку за высокие достижения в труде» заменить словом «премию»;</w:t>
      </w:r>
    </w:p>
    <w:p w14:paraId="20202488" w14:textId="77777777" w:rsidR="005672FA" w:rsidRDefault="005672FA" w:rsidP="0056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осуществления стимулирующих, компенсирующих и единовременных выплат работникам </w:t>
      </w:r>
      <w:r>
        <w:rPr>
          <w:rFonts w:ascii="Times New Roman" w:hAnsi="Times New Roman" w:cs="Times New Roman"/>
          <w:sz w:val="28"/>
          <w:szCs w:val="28"/>
        </w:rPr>
        <w:br/>
        <w:t>ГУО «Ясли-сад № 239 г. Минска» изложить  в следующей редакции:</w:t>
      </w:r>
    </w:p>
    <w:p w14:paraId="0C262CC8" w14:textId="77777777" w:rsidR="005672FA" w:rsidRDefault="005672FA" w:rsidP="00567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0B10D" w14:textId="77777777" w:rsidR="005672FA" w:rsidRPr="0026090B" w:rsidRDefault="005672FA" w:rsidP="00567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ПОЛОЖЕНИЕ</w:t>
      </w:r>
    </w:p>
    <w:p w14:paraId="7BDA5C64" w14:textId="490EE63D" w:rsidR="005672FA" w:rsidRPr="0026090B" w:rsidRDefault="005672FA" w:rsidP="00567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о порядке осуществления стимулирующих, компенсирующих и единовременных выплат работникам </w:t>
      </w:r>
      <w:r>
        <w:rPr>
          <w:rFonts w:ascii="Times New Roman" w:hAnsi="Times New Roman" w:cs="Times New Roman"/>
          <w:sz w:val="28"/>
          <w:szCs w:val="28"/>
        </w:rPr>
        <w:t>ГУО</w:t>
      </w:r>
      <w:r w:rsidRPr="0026090B">
        <w:rPr>
          <w:rFonts w:ascii="Times New Roman" w:hAnsi="Times New Roman" w:cs="Times New Roman"/>
          <w:sz w:val="28"/>
          <w:szCs w:val="28"/>
        </w:rPr>
        <w:t xml:space="preserve"> «Ясли-сад №239 г.Минска»</w:t>
      </w:r>
    </w:p>
    <w:p w14:paraId="3E2E6336" w14:textId="6E1BDD19" w:rsidR="00B17ED7" w:rsidRPr="0026090B" w:rsidRDefault="00B17ED7" w:rsidP="00567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1</w:t>
      </w:r>
    </w:p>
    <w:p w14:paraId="421934CA" w14:textId="20EA845F" w:rsidR="00B17ED7" w:rsidRPr="0026090B" w:rsidRDefault="00B17ED7" w:rsidP="005B6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3786296" w14:textId="24B007DC" w:rsidR="00F202EA" w:rsidRPr="0026090B" w:rsidRDefault="00730EE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2EA" w:rsidRPr="0026090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осуществления стимулирующих, компенсирующих и единовременных выплат работникам </w:t>
      </w:r>
      <w:r w:rsidR="00C538B8" w:rsidRPr="0026090B">
        <w:rPr>
          <w:rFonts w:ascii="Times New Roman" w:hAnsi="Times New Roman" w:cs="Times New Roman"/>
          <w:sz w:val="28"/>
          <w:szCs w:val="28"/>
        </w:rPr>
        <w:br/>
      </w:r>
      <w:r w:rsidR="00F202EA" w:rsidRPr="0026090B">
        <w:rPr>
          <w:rFonts w:ascii="Times New Roman" w:hAnsi="Times New Roman" w:cs="Times New Roman"/>
          <w:sz w:val="28"/>
          <w:szCs w:val="28"/>
        </w:rPr>
        <w:t>ГУО «Ясли-сад №</w:t>
      </w:r>
      <w:r w:rsidR="00C538B8" w:rsidRPr="0026090B">
        <w:rPr>
          <w:rFonts w:ascii="Times New Roman" w:hAnsi="Times New Roman" w:cs="Times New Roman"/>
          <w:sz w:val="28"/>
          <w:szCs w:val="28"/>
        </w:rPr>
        <w:t xml:space="preserve"> </w:t>
      </w:r>
      <w:r w:rsidR="001D6241" w:rsidRPr="0026090B">
        <w:rPr>
          <w:rFonts w:ascii="Times New Roman" w:hAnsi="Times New Roman" w:cs="Times New Roman"/>
          <w:sz w:val="28"/>
          <w:szCs w:val="28"/>
        </w:rPr>
        <w:t>239</w:t>
      </w:r>
      <w:r w:rsidR="00F202EA" w:rsidRPr="0026090B">
        <w:rPr>
          <w:rFonts w:ascii="Times New Roman" w:hAnsi="Times New Roman" w:cs="Times New Roman"/>
          <w:sz w:val="28"/>
          <w:szCs w:val="28"/>
        </w:rPr>
        <w:t xml:space="preserve"> г. Минска» (далее - Положение) разработано в соответствии с Указом Президента Республики Беларусь от 18.01.2019 №27 «Об оплате труда работников бюджетных организаций», постановлением Министерства образования Республики Беларусь от 03.06.2019 №71 «Об </w:t>
      </w:r>
      <w:r w:rsidR="00F202EA" w:rsidRPr="0026090B">
        <w:rPr>
          <w:rFonts w:ascii="Times New Roman" w:hAnsi="Times New Roman" w:cs="Times New Roman"/>
          <w:sz w:val="28"/>
          <w:szCs w:val="28"/>
        </w:rPr>
        <w:lastRenderedPageBreak/>
        <w:t>оплате труда работников в сфере образования» (с изменениями и дополнениями</w:t>
      </w:r>
      <w:r w:rsidR="00E045BD" w:rsidRPr="0026090B">
        <w:rPr>
          <w:rFonts w:ascii="Times New Roman" w:hAnsi="Times New Roman" w:cs="Times New Roman"/>
          <w:sz w:val="28"/>
          <w:szCs w:val="28"/>
        </w:rPr>
        <w:t xml:space="preserve"> согласно Указа Президента Республики Беларусь от 22 декабря 2020 года №</w:t>
      </w:r>
      <w:r w:rsidR="00766E44" w:rsidRPr="0026090B">
        <w:rPr>
          <w:rFonts w:ascii="Times New Roman" w:hAnsi="Times New Roman" w:cs="Times New Roman"/>
          <w:sz w:val="28"/>
          <w:szCs w:val="28"/>
        </w:rPr>
        <w:t>482</w:t>
      </w:r>
      <w:r w:rsidR="00F202EA" w:rsidRPr="0026090B">
        <w:rPr>
          <w:rFonts w:ascii="Times New Roman" w:hAnsi="Times New Roman" w:cs="Times New Roman"/>
          <w:sz w:val="28"/>
          <w:szCs w:val="28"/>
        </w:rPr>
        <w:t>), постановлением Министерства спорта и туризма Республики Беларусь от 24.07.2019 №33 «Об оплате труда работников в сфере физической культуры, спорта и туризма»</w:t>
      </w:r>
      <w:r w:rsidR="006743F0" w:rsidRPr="0026090B">
        <w:rPr>
          <w:rFonts w:ascii="Times New Roman" w:hAnsi="Times New Roman" w:cs="Times New Roman"/>
          <w:sz w:val="28"/>
          <w:szCs w:val="28"/>
        </w:rPr>
        <w:t xml:space="preserve"> </w:t>
      </w:r>
      <w:r w:rsidR="00F202EA" w:rsidRPr="0026090B">
        <w:rPr>
          <w:rFonts w:ascii="Times New Roman" w:hAnsi="Times New Roman" w:cs="Times New Roman"/>
          <w:sz w:val="28"/>
          <w:szCs w:val="28"/>
        </w:rPr>
        <w:t>.</w:t>
      </w:r>
    </w:p>
    <w:p w14:paraId="3849B185" w14:textId="2965FDE5" w:rsidR="0017043D" w:rsidRPr="0026090B" w:rsidRDefault="0017043D" w:rsidP="0026090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порядок, условия и размеры установления стимулирующих (надбавок и премий), компенсирующих (доплат) и единовременных (материальная помощь, единовременная выплата на оздоровление) выплат работникам, заместителю заведующего по основной деятельности государственного учреждения </w:t>
      </w:r>
      <w:r w:rsidR="005E34CB" w:rsidRPr="0026090B">
        <w:rPr>
          <w:rFonts w:ascii="Times New Roman" w:hAnsi="Times New Roman" w:cs="Times New Roman"/>
          <w:sz w:val="28"/>
          <w:szCs w:val="28"/>
        </w:rPr>
        <w:t>образования «</w:t>
      </w:r>
      <w:r w:rsidRPr="0026090B">
        <w:rPr>
          <w:rFonts w:ascii="Times New Roman" w:hAnsi="Times New Roman" w:cs="Times New Roman"/>
          <w:sz w:val="28"/>
          <w:szCs w:val="28"/>
        </w:rPr>
        <w:t>Ясли-сад № 239 г. Минска».</w:t>
      </w:r>
    </w:p>
    <w:p w14:paraId="7E2C159A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3. Осуществление стимулирующих выплат работникам, заместителю заведующего по основной деятельности производится с целью повышения качества работы, престижа, творческой активности, внедрения новых форм и методов обучения для материального и морального стимулирования, в зависимости от результатов эффективности работы.</w:t>
      </w:r>
    </w:p>
    <w:p w14:paraId="7C45B06C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4. Осуществление компенсирующих выплат работникам, заместителю заведующего по основной деятельности производится за работу с особыми условиями труда.</w:t>
      </w:r>
    </w:p>
    <w:p w14:paraId="188E2CA0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5. Установление стимулирующих и компенсирующих выплат работникам, заместителю заведующего по основной деятельности </w:t>
      </w:r>
      <w:r w:rsidRPr="0026090B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настоящим Положением за счет средств, указанных в пункте 6, на основании приказа заведующего по согласованию с профсоюзным комитетом первичной профсоюзной организации государственного учреждения образования  «Ясли-сад № 239 г.Минска».</w:t>
      </w:r>
    </w:p>
    <w:p w14:paraId="2152C6AD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6. На осуществление стимулирующих и компенсирующих выплат направляются средства, предусматриваемые в соответствующем бюджете, средства, получаемые от осуществления приносящей доходы деятельности, а также средства из иных источников, не запрещенных законодательством, в том числе:</w:t>
      </w:r>
    </w:p>
    <w:p w14:paraId="7F9C986F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на выплату премий: в размере 20% от суммы окладов работников организации;</w:t>
      </w:r>
    </w:p>
    <w:p w14:paraId="3590E65E" w14:textId="77777777" w:rsidR="0017043D" w:rsidRPr="0026090B" w:rsidRDefault="0017043D" w:rsidP="0026090B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kern w:val="28"/>
          <w:sz w:val="28"/>
          <w:szCs w:val="28"/>
        </w:rPr>
        <w:t>неиспользованные средства, предусмотренные на оплату труда;</w:t>
      </w:r>
    </w:p>
    <w:p w14:paraId="12E26A5C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внебюджетные средства в части сумм превышения доходов над расходами, остающихся в распоряжении бюджетной организации в порядке, определенном законодательством.</w:t>
      </w:r>
    </w:p>
    <w:p w14:paraId="13170678" w14:textId="77777777" w:rsidR="0017043D" w:rsidRPr="0026090B" w:rsidRDefault="0017043D" w:rsidP="0026090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sz w:val="28"/>
          <w:szCs w:val="28"/>
        </w:rPr>
        <w:t>На установление надбавки за высокие достижения в труде направляются бюджетные средства: в размере 15% от суммы окладов работников организации;</w:t>
      </w:r>
    </w:p>
    <w:p w14:paraId="755FE229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на установление надбавки за характер труда педагогическим работникам за выполнение отдельных видов работ: в размере 5% суммы окладов педагогических работников организации; </w:t>
      </w:r>
    </w:p>
    <w:p w14:paraId="7A74446A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на установление надбавки за высокие достижения в труде направляются бюджетные средства, предусмотренные на оплату труда работников в смете расходов бюджетной организации - исключить;</w:t>
      </w:r>
    </w:p>
    <w:p w14:paraId="59718AB8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</w:t>
      </w:r>
      <w:r w:rsidRPr="0026090B">
        <w:rPr>
          <w:rFonts w:ascii="Times New Roman" w:eastAsia="Times New Roman" w:hAnsi="Times New Roman" w:cs="Times New Roman"/>
          <w:kern w:val="28"/>
          <w:sz w:val="28"/>
          <w:szCs w:val="28"/>
        </w:rPr>
        <w:t>Неиспользованные средства, предусмотренные на оплату труда</w:t>
      </w:r>
      <w:r w:rsidRPr="0026090B">
        <w:rPr>
          <w:rFonts w:ascii="Times New Roman" w:hAnsi="Times New Roman" w:cs="Times New Roman"/>
          <w:sz w:val="28"/>
          <w:szCs w:val="28"/>
        </w:rPr>
        <w:t xml:space="preserve"> распределяются среди работников учреждения по показателям в соответствии с Приложениями коллективного договора. </w:t>
      </w:r>
    </w:p>
    <w:p w14:paraId="73E3AA8E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7. Стимулирующие и компенсирующие выплаты не начисляются за периоды, не относящиеся к фактически отработанному времени:</w:t>
      </w:r>
    </w:p>
    <w:p w14:paraId="0012F124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трудового отпуска;</w:t>
      </w:r>
    </w:p>
    <w:p w14:paraId="71B9A6C0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7A3F0830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социального отпуска;</w:t>
      </w:r>
    </w:p>
    <w:p w14:paraId="5F2A0B67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отпуска по уходу за ребенком до достижения им возраста трех лет;</w:t>
      </w:r>
    </w:p>
    <w:p w14:paraId="6B0452E5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другие периоды, когда в соответствии с действующим законодательством за работником сохраняется средняя заработная плата.</w:t>
      </w:r>
    </w:p>
    <w:p w14:paraId="1FED0B49" w14:textId="3D079909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8. Работнику, заместителю заведующего по основной деятельности, проработавшему неполный период в связи с приемом на работу, увольнением в связи с переводом к другому нанимателю, достижением пенсионного возраста, истечением срока действия контракта, ликвидацией организации и по другим уважительным причинам, размер стимулирующих и компенсирующих выплат исчисляется пропорционально отработанному времени.</w:t>
      </w:r>
    </w:p>
    <w:p w14:paraId="63D6BF2B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9. Приведенные пределы числовых значений в приложениях к Положению, в которых указано «до» следует считать «включительно».</w:t>
      </w:r>
    </w:p>
    <w:p w14:paraId="4070B1AF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10. Стимулирующие и компенсирующие выплаты осуществляются работнику в пределах коэффициента соотношения средней заработной платы руководителя и средней заработной платы работников организации, установленного в соответствии с постановлением Совета Министров Республики Беларусь от 15.10.2004 №1290 (с изменениями и дополнениями) в размере не более 3,5, а при осуществлении организацией деятельности, приносящей доходы, коэффициент соотношения может устанавливаться свыше 3,5 за счет средств, полученных от указанной деятельности, но </w:t>
      </w:r>
      <w:r w:rsidRPr="0026090B">
        <w:rPr>
          <w:rFonts w:ascii="Times New Roman" w:hAnsi="Times New Roman" w:cs="Times New Roman"/>
          <w:sz w:val="28"/>
          <w:szCs w:val="28"/>
        </w:rPr>
        <w:br/>
        <w:t xml:space="preserve">не более 5. </w:t>
      </w:r>
    </w:p>
    <w:p w14:paraId="3E5D50FA" w14:textId="77777777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11. Специалисты Центра осуществляют мониторинг соблюдения установленного коэффициента соотношения средней заработной платы руководителей и средней заработной платы работников организаций.</w:t>
      </w:r>
    </w:p>
    <w:p w14:paraId="579BFADD" w14:textId="77777777" w:rsidR="00E31D64" w:rsidRPr="0026090B" w:rsidRDefault="00E31D64" w:rsidP="002609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A36777" w14:textId="07F831D2" w:rsidR="00766E44" w:rsidRPr="0026090B" w:rsidRDefault="00766E44" w:rsidP="002609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2</w:t>
      </w:r>
    </w:p>
    <w:p w14:paraId="1C222CCA" w14:textId="77777777" w:rsidR="005E34CB" w:rsidRDefault="005E34CB" w:rsidP="005E3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РАБОТЫ КОМИССИИ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ПО УСТАНОВЛЕНИЮ </w:t>
      </w:r>
      <w:r>
        <w:rPr>
          <w:rFonts w:ascii="Times New Roman" w:hAnsi="Times New Roman" w:cs="Times New Roman"/>
          <w:bCs/>
          <w:sz w:val="28"/>
          <w:szCs w:val="28"/>
        </w:rPr>
        <w:t>СТИМУЛИРУЮЩИХ ВЫПЛАТ РАБОТНИКАМ</w:t>
      </w:r>
    </w:p>
    <w:p w14:paraId="661D13BA" w14:textId="77777777" w:rsidR="005E34CB" w:rsidRDefault="005E34CB" w:rsidP="005E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ГУО «ЯСЛИ-САД №239 Г. МИНСКА»</w:t>
      </w:r>
    </w:p>
    <w:p w14:paraId="2626A457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12. Для рассмотрения вопроса об установлении стимулирующих выплат работникам, заместителю заведующего по основной деятельности </w:t>
      </w:r>
      <w:r w:rsidRPr="0026090B">
        <w:rPr>
          <w:rFonts w:ascii="Times New Roman" w:hAnsi="Times New Roman" w:cs="Times New Roman"/>
          <w:sz w:val="28"/>
          <w:szCs w:val="28"/>
        </w:rPr>
        <w:br/>
      </w:r>
      <w:r w:rsidRPr="0026090B">
        <w:rPr>
          <w:rFonts w:ascii="Times New Roman" w:hAnsi="Times New Roman" w:cs="Times New Roman"/>
          <w:sz w:val="28"/>
          <w:szCs w:val="28"/>
        </w:rPr>
        <w:lastRenderedPageBreak/>
        <w:t>ГУО «Ясли-сад № 239 г.Минска» создается комиссия по установлению стимулирующих выплат работникам ГУО «Ясли-сад № 239 г.Минска» (далее - Комиссия).</w:t>
      </w:r>
    </w:p>
    <w:p w14:paraId="337B719A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Республики Беларусь и настоящим Положением. </w:t>
      </w:r>
    </w:p>
    <w:p w14:paraId="21C1EC2D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13. Комиссия создается приказом заведующего в количестве не менее пяти членов. Срок полномочия комиссии- календарный год.</w:t>
      </w:r>
    </w:p>
    <w:p w14:paraId="278E3BE9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работников ГУО «Ясли-сад </w:t>
      </w:r>
      <w:r w:rsidRPr="0026090B">
        <w:rPr>
          <w:rFonts w:ascii="Times New Roman" w:hAnsi="Times New Roman" w:cs="Times New Roman"/>
          <w:sz w:val="28"/>
          <w:szCs w:val="28"/>
        </w:rPr>
        <w:br/>
        <w:t xml:space="preserve">№ 239 г.Минска», представителей первичной профсоюзной организации </w:t>
      </w:r>
      <w:r w:rsidRPr="0026090B">
        <w:rPr>
          <w:rFonts w:ascii="Times New Roman" w:hAnsi="Times New Roman" w:cs="Times New Roman"/>
          <w:sz w:val="28"/>
          <w:szCs w:val="28"/>
        </w:rPr>
        <w:br/>
        <w:t xml:space="preserve">ГУО «Ясли-сад № 239 г.Минска». </w:t>
      </w:r>
    </w:p>
    <w:p w14:paraId="169D3104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комиссии назначаются заведующим из числа членов комиссии при утверждении ее персонального состава.</w:t>
      </w:r>
    </w:p>
    <w:p w14:paraId="276E11FD" w14:textId="77777777" w:rsidR="0017043D" w:rsidRPr="0026090B" w:rsidRDefault="0017043D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sz w:val="28"/>
          <w:szCs w:val="28"/>
        </w:rPr>
        <w:t xml:space="preserve">14. </w:t>
      </w:r>
      <w:r w:rsidRPr="0026090B">
        <w:rPr>
          <w:rFonts w:eastAsia="+mn-ea"/>
          <w:kern w:val="24"/>
          <w:sz w:val="28"/>
          <w:szCs w:val="28"/>
        </w:rPr>
        <w:t>Комиссия рассматривает,  анализирует качество и итоги работы педагогического коллектива, технического персонала и специалистов учреждения образования, учитываемые для  премирования, установления стимулирующих и компенсирующих выплат, дает оценку результатам деятельности работников и принимает решение об установлении (не установлении), с учетом наличия (отсутствия) дисциплинарных взысканий, размера ежемесячных премий, стимулирующих и компенсирующих выплат, рассматривает вопросы по оказанию материальной помощи и установлению единовременной выплаты  на оздоровление работников.</w:t>
      </w:r>
    </w:p>
    <w:p w14:paraId="44B4DED7" w14:textId="77777777" w:rsidR="0017043D" w:rsidRPr="0026090B" w:rsidRDefault="0017043D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sz w:val="28"/>
          <w:szCs w:val="28"/>
        </w:rPr>
        <w:t xml:space="preserve">15. </w:t>
      </w:r>
      <w:r w:rsidRPr="0026090B">
        <w:rPr>
          <w:rFonts w:eastAsia="+mn-ea"/>
          <w:kern w:val="24"/>
          <w:sz w:val="28"/>
          <w:szCs w:val="28"/>
        </w:rPr>
        <w:t xml:space="preserve">Конкретные размеры премий, стимулирующих и компенсирующих выплат, определяются Комиссией с учетом личного вклада работников в соответствии со служебными записками. Заместители руководителя учреждения образования не позднее 25-го числа текущего месяца подают служебные записки председателю Комиссии. </w:t>
      </w:r>
    </w:p>
    <w:p w14:paraId="69D5C654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16. Заседание Комиссии проводится ежемесячно, не позднее 30 числа.</w:t>
      </w:r>
    </w:p>
    <w:p w14:paraId="492677C1" w14:textId="77777777" w:rsidR="0017043D" w:rsidRPr="0026090B" w:rsidRDefault="0017043D" w:rsidP="00260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  17. </w:t>
      </w:r>
      <w:r w:rsidRPr="0026090B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поступившие предложения с учетом качества выполнения показателей, в размерах, согласно приложениям, иных установленных показателей деятельности бюджетной организации, требований законодательства, обязанностей, предусмотренных заключенным с ним контрактом (трудовым договором), решений и поручений нанимателя.</w:t>
      </w:r>
    </w:p>
    <w:p w14:paraId="63CD0EE3" w14:textId="77777777" w:rsidR="0017043D" w:rsidRPr="0026090B" w:rsidRDefault="0017043D" w:rsidP="00260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sz w:val="28"/>
          <w:szCs w:val="28"/>
        </w:rPr>
        <w:t xml:space="preserve">18. Члены Комиссии обладают равными правами при обсуждении решения. 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Решение Комиссии принимается открытым голосованием при условии присутствия на заседании не менее двух третей ее состава. Решение комиссии </w:t>
      </w:r>
      <w:r w:rsidRPr="0026090B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более половины членов, принимавших участие в заседании. При равном распределении голосов принимается решение, за которое проголосовал председатель комиссии.</w:t>
      </w:r>
    </w:p>
    <w:p w14:paraId="4CC10A42" w14:textId="77777777" w:rsidR="0017043D" w:rsidRPr="0026090B" w:rsidRDefault="0017043D" w:rsidP="0026090B">
      <w:pPr>
        <w:pStyle w:val="af7"/>
        <w:ind w:firstLine="567"/>
        <w:textAlignment w:val="baseline"/>
        <w:rPr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19. Решение оформляется протоколом, который подписывают председатель, секретарь и все члены Комиссии.</w:t>
      </w:r>
    </w:p>
    <w:p w14:paraId="24B3601E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20. Решение Комиссии оформляется протоколом за подписью всех членов комиссии, присутствовавших на заседании.</w:t>
      </w:r>
    </w:p>
    <w:p w14:paraId="107B2615" w14:textId="77777777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21. Председатель Комиссии осуществляет общее руководство ее работой, ведет заседания и обеспечивает организацию выполнения решений Комиссии. В отсутствие председателя Комиссии его обязанности исполняет заместитель.</w:t>
      </w:r>
    </w:p>
    <w:p w14:paraId="5F70BC88" w14:textId="77777777" w:rsidR="0017043D" w:rsidRPr="0026090B" w:rsidRDefault="0017043D" w:rsidP="0026090B">
      <w:pPr>
        <w:pStyle w:val="af7"/>
        <w:ind w:firstLine="570"/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 xml:space="preserve">22. Решение комиссии (протокол) носит рекомендательный характер, передается руководителю государственного учреждения не позднее чем в трехдневный срок после проведения заседания Комиссии для принятия окончательного решения, которое утверждается приказом руководителя государственного учреждения по согласованию с профсоюзным комитетом организации. </w:t>
      </w:r>
    </w:p>
    <w:p w14:paraId="16321DF7" w14:textId="77777777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85F92E" w14:textId="6DBFE340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3.</w:t>
      </w:r>
    </w:p>
    <w:p w14:paraId="0C8AD68D" w14:textId="2E8FBE58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НАДБАВКА ЗА ХАРАКТЕР ТРУДА</w:t>
      </w:r>
    </w:p>
    <w:p w14:paraId="35A3FB16" w14:textId="24CCB547" w:rsidR="0017043D" w:rsidRPr="0026090B" w:rsidRDefault="0017043D" w:rsidP="0026090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 xml:space="preserve">23. Данная надбавка устанавливается </w:t>
      </w:r>
      <w:r w:rsidRPr="0026090B">
        <w:rPr>
          <w:rFonts w:ascii="Times New Roman" w:hAnsi="Times New Roman"/>
          <w:bCs/>
          <w:sz w:val="28"/>
          <w:szCs w:val="28"/>
        </w:rPr>
        <w:t xml:space="preserve">педагогическим работникам (за исключением заведующего, заместителя заведующего по основной деятельности) </w:t>
      </w:r>
      <w:r w:rsidRPr="0026090B">
        <w:rPr>
          <w:rFonts w:ascii="Times New Roman" w:hAnsi="Times New Roman"/>
          <w:sz w:val="28"/>
          <w:szCs w:val="28"/>
        </w:rPr>
        <w:t xml:space="preserve">в размере до 60 процентов (включительно) от базовой ставки по каждому основанию. </w:t>
      </w:r>
    </w:p>
    <w:p w14:paraId="6EE43A27" w14:textId="0254EA3D" w:rsidR="0017043D" w:rsidRPr="0026090B" w:rsidRDefault="0017043D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 2</w:t>
      </w:r>
      <w:r w:rsidR="005E34CB">
        <w:rPr>
          <w:rFonts w:ascii="Times New Roman" w:hAnsi="Times New Roman" w:cs="Times New Roman"/>
          <w:sz w:val="28"/>
          <w:szCs w:val="28"/>
        </w:rPr>
        <w:t>4</w:t>
      </w:r>
      <w:r w:rsidRPr="0026090B">
        <w:rPr>
          <w:rFonts w:ascii="Times New Roman" w:hAnsi="Times New Roman" w:cs="Times New Roman"/>
          <w:sz w:val="28"/>
          <w:szCs w:val="28"/>
        </w:rPr>
        <w:t>. Надбавка может у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станавливаться на месяц, квартал, полугодие, год, учебный год приказом нанимателя. </w:t>
      </w:r>
    </w:p>
    <w:p w14:paraId="4497EF17" w14:textId="6A42E7DA" w:rsidR="0017043D" w:rsidRPr="0026090B" w:rsidRDefault="0017043D" w:rsidP="0026090B">
      <w:pPr>
        <w:pStyle w:val="af7"/>
        <w:tabs>
          <w:tab w:val="left" w:pos="0"/>
        </w:tabs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sz w:val="28"/>
          <w:szCs w:val="28"/>
        </w:rPr>
        <w:t>2</w:t>
      </w:r>
      <w:r w:rsidR="005E34CB">
        <w:rPr>
          <w:sz w:val="28"/>
          <w:szCs w:val="28"/>
        </w:rPr>
        <w:t>5</w:t>
      </w:r>
      <w:r w:rsidRPr="0026090B">
        <w:rPr>
          <w:sz w:val="28"/>
          <w:szCs w:val="28"/>
        </w:rPr>
        <w:t xml:space="preserve">. </w:t>
      </w:r>
      <w:r w:rsidRPr="0026090B">
        <w:rPr>
          <w:rFonts w:eastAsia="+mn-ea"/>
          <w:kern w:val="24"/>
          <w:sz w:val="28"/>
          <w:szCs w:val="28"/>
        </w:rPr>
        <w:t xml:space="preserve">Надбавка начисляется за фактически отработанное время в текущем месяце в соответствии с личным вкладом </w:t>
      </w:r>
      <w:r w:rsidRPr="0026090B">
        <w:rPr>
          <w:bCs/>
          <w:sz w:val="28"/>
          <w:szCs w:val="28"/>
        </w:rPr>
        <w:t xml:space="preserve">педагогических работников </w:t>
      </w:r>
      <w:r w:rsidRPr="0026090B">
        <w:rPr>
          <w:rFonts w:eastAsia="+mn-ea"/>
          <w:kern w:val="24"/>
          <w:sz w:val="28"/>
          <w:szCs w:val="28"/>
        </w:rPr>
        <w:t>в результате работы и выплачивается в срок выплаты заработной платы за вторую половину месяца.</w:t>
      </w:r>
    </w:p>
    <w:p w14:paraId="13BC2830" w14:textId="7461423A" w:rsidR="0017043D" w:rsidRPr="0026090B" w:rsidRDefault="0017043D" w:rsidP="00260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90B">
        <w:rPr>
          <w:rFonts w:ascii="Times New Roman" w:hAnsi="Times New Roman" w:cs="Times New Roman"/>
          <w:sz w:val="28"/>
          <w:szCs w:val="28"/>
        </w:rPr>
        <w:t>Надбавка может устанавливаться по одному или нескольким основаниями на период выполнения указанной работы. В случае установления надбавки по нескольким показателям результат суммируется.</w:t>
      </w:r>
    </w:p>
    <w:p w14:paraId="2E043A50" w14:textId="0265E69D" w:rsidR="00C6722B" w:rsidRPr="0026090B" w:rsidRDefault="00C6722B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2</w:t>
      </w:r>
      <w:r w:rsidR="005E34CB">
        <w:rPr>
          <w:rFonts w:ascii="Times New Roman" w:hAnsi="Times New Roman"/>
          <w:sz w:val="28"/>
          <w:szCs w:val="28"/>
        </w:rPr>
        <w:t>6</w:t>
      </w:r>
      <w:r w:rsidRPr="0026090B">
        <w:rPr>
          <w:rFonts w:ascii="Times New Roman" w:hAnsi="Times New Roman"/>
          <w:sz w:val="28"/>
          <w:szCs w:val="28"/>
        </w:rPr>
        <w:t>. Надбавка устанавливается: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C6722B" w:rsidRPr="0026090B" w14:paraId="7D9162B3" w14:textId="77777777" w:rsidTr="00A61A6A">
        <w:tc>
          <w:tcPr>
            <w:tcW w:w="817" w:type="dxa"/>
            <w:shd w:val="clear" w:color="auto" w:fill="auto"/>
          </w:tcPr>
          <w:p w14:paraId="733DD1F8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14:paraId="25AD1F2A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Основания для установления надбавки</w:t>
            </w:r>
          </w:p>
        </w:tc>
      </w:tr>
      <w:tr w:rsidR="00C6722B" w:rsidRPr="0026090B" w14:paraId="6E81FD3A" w14:textId="77777777" w:rsidTr="00A61A6A">
        <w:tc>
          <w:tcPr>
            <w:tcW w:w="817" w:type="dxa"/>
            <w:shd w:val="clear" w:color="auto" w:fill="auto"/>
          </w:tcPr>
          <w:p w14:paraId="4D846211" w14:textId="13A6002A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.1.</w:t>
            </w:r>
          </w:p>
        </w:tc>
        <w:tc>
          <w:tcPr>
            <w:tcW w:w="8647" w:type="dxa"/>
            <w:shd w:val="clear" w:color="auto" w:fill="auto"/>
          </w:tcPr>
          <w:p w14:paraId="6AB2F586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За работу по обеспечению защиты прав и законных  интересов детей из неблагополучных семей,  детей-сирот и детей, оставшихся без попечения  родителей;</w:t>
            </w:r>
          </w:p>
        </w:tc>
      </w:tr>
      <w:tr w:rsidR="00C6722B" w:rsidRPr="0026090B" w14:paraId="0406062E" w14:textId="77777777" w:rsidTr="00A61A6A">
        <w:tc>
          <w:tcPr>
            <w:tcW w:w="817" w:type="dxa"/>
            <w:shd w:val="clear" w:color="auto" w:fill="auto"/>
          </w:tcPr>
          <w:p w14:paraId="0BDC9B53" w14:textId="08FAB64B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.2.</w:t>
            </w:r>
          </w:p>
        </w:tc>
        <w:tc>
          <w:tcPr>
            <w:tcW w:w="8647" w:type="dxa"/>
            <w:shd w:val="clear" w:color="auto" w:fill="auto"/>
          </w:tcPr>
          <w:p w14:paraId="293F7F5E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За работу с родителями;</w:t>
            </w:r>
          </w:p>
        </w:tc>
      </w:tr>
      <w:tr w:rsidR="00C6722B" w:rsidRPr="0026090B" w14:paraId="77AEB004" w14:textId="77777777" w:rsidTr="00A61A6A">
        <w:tc>
          <w:tcPr>
            <w:tcW w:w="817" w:type="dxa"/>
            <w:shd w:val="clear" w:color="auto" w:fill="auto"/>
          </w:tcPr>
          <w:p w14:paraId="7627BBB2" w14:textId="017290B6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.3.</w:t>
            </w:r>
          </w:p>
        </w:tc>
        <w:tc>
          <w:tcPr>
            <w:tcW w:w="8647" w:type="dxa"/>
            <w:shd w:val="clear" w:color="auto" w:fill="auto"/>
          </w:tcPr>
          <w:p w14:paraId="6D588336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За работу по организации питания воспитанников;</w:t>
            </w:r>
          </w:p>
        </w:tc>
      </w:tr>
      <w:tr w:rsidR="00C6722B" w:rsidRPr="0026090B" w14:paraId="374F02B5" w14:textId="77777777" w:rsidTr="00A61A6A">
        <w:tc>
          <w:tcPr>
            <w:tcW w:w="817" w:type="dxa"/>
            <w:shd w:val="clear" w:color="auto" w:fill="auto"/>
          </w:tcPr>
          <w:p w14:paraId="03A37DF8" w14:textId="0F951794" w:rsidR="00C6722B" w:rsidRPr="0026090B" w:rsidRDefault="00C6722B" w:rsidP="005E34CB">
            <w:pPr>
              <w:pStyle w:val="af7"/>
              <w:ind w:firstLine="0"/>
              <w:textAlignment w:val="baseline"/>
              <w:rPr>
                <w:iCs/>
                <w:sz w:val="28"/>
                <w:szCs w:val="28"/>
              </w:rPr>
            </w:pPr>
            <w:r w:rsidRPr="0026090B">
              <w:rPr>
                <w:iCs/>
                <w:sz w:val="28"/>
                <w:szCs w:val="28"/>
              </w:rPr>
              <w:t>2</w:t>
            </w:r>
            <w:r w:rsidR="005E34CB">
              <w:rPr>
                <w:iCs/>
                <w:sz w:val="28"/>
                <w:szCs w:val="28"/>
              </w:rPr>
              <w:t>6</w:t>
            </w:r>
            <w:r w:rsidRPr="0026090B">
              <w:rPr>
                <w:iCs/>
                <w:sz w:val="28"/>
                <w:szCs w:val="28"/>
              </w:rPr>
              <w:t>.4.</w:t>
            </w:r>
          </w:p>
        </w:tc>
        <w:tc>
          <w:tcPr>
            <w:tcW w:w="8647" w:type="dxa"/>
            <w:shd w:val="clear" w:color="auto" w:fill="auto"/>
          </w:tcPr>
          <w:p w14:paraId="322457F4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i/>
                <w:iCs/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За оздоровление воспитанников, в том числе в каникулярный период;</w:t>
            </w:r>
          </w:p>
        </w:tc>
      </w:tr>
      <w:tr w:rsidR="00C6722B" w:rsidRPr="0026090B" w14:paraId="7559D77F" w14:textId="77777777" w:rsidTr="00A61A6A">
        <w:tc>
          <w:tcPr>
            <w:tcW w:w="817" w:type="dxa"/>
            <w:shd w:val="clear" w:color="auto" w:fill="auto"/>
          </w:tcPr>
          <w:p w14:paraId="6D27B623" w14:textId="6DF1D521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.5.</w:t>
            </w:r>
          </w:p>
        </w:tc>
        <w:tc>
          <w:tcPr>
            <w:tcW w:w="8647" w:type="dxa"/>
            <w:shd w:val="clear" w:color="auto" w:fill="auto"/>
          </w:tcPr>
          <w:p w14:paraId="27835B7F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 xml:space="preserve"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образования; </w:t>
            </w:r>
          </w:p>
        </w:tc>
      </w:tr>
      <w:tr w:rsidR="00C6722B" w:rsidRPr="0026090B" w14:paraId="59EB7B48" w14:textId="77777777" w:rsidTr="00A61A6A">
        <w:tc>
          <w:tcPr>
            <w:tcW w:w="817" w:type="dxa"/>
            <w:shd w:val="clear" w:color="auto" w:fill="auto"/>
          </w:tcPr>
          <w:p w14:paraId="12AD2477" w14:textId="0EEEDBA1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.6.</w:t>
            </w:r>
          </w:p>
        </w:tc>
        <w:tc>
          <w:tcPr>
            <w:tcW w:w="8647" w:type="dxa"/>
            <w:shd w:val="clear" w:color="auto" w:fill="auto"/>
          </w:tcPr>
          <w:p w14:paraId="175CB07D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 xml:space="preserve">За работу с одаренными и талантливыми воспитанниками (подготовка воспитанников  к участию в конкурсах и других </w:t>
            </w:r>
            <w:r w:rsidRPr="0026090B">
              <w:rPr>
                <w:sz w:val="28"/>
                <w:szCs w:val="28"/>
              </w:rPr>
              <w:lastRenderedPageBreak/>
              <w:t>образовательных мероприятиях и творческих конкурсах, организация, проведение указанных мероприятий в учреждении образования);</w:t>
            </w:r>
          </w:p>
        </w:tc>
      </w:tr>
      <w:tr w:rsidR="00C6722B" w:rsidRPr="0026090B" w14:paraId="34FB2AE2" w14:textId="77777777" w:rsidTr="00A61A6A">
        <w:tc>
          <w:tcPr>
            <w:tcW w:w="817" w:type="dxa"/>
            <w:shd w:val="clear" w:color="auto" w:fill="auto"/>
          </w:tcPr>
          <w:p w14:paraId="39E56B1F" w14:textId="743A95B9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lastRenderedPageBreak/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.7.</w:t>
            </w:r>
          </w:p>
        </w:tc>
        <w:tc>
          <w:tcPr>
            <w:tcW w:w="8647" w:type="dxa"/>
            <w:shd w:val="clear" w:color="auto" w:fill="auto"/>
          </w:tcPr>
          <w:p w14:paraId="314B68AB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  <w:u w:val="single"/>
              </w:rPr>
            </w:pPr>
            <w:r w:rsidRPr="0026090B">
              <w:rPr>
                <w:sz w:val="28"/>
                <w:szCs w:val="28"/>
              </w:rPr>
              <w:t>За организацию участия воспитанников в региональных, республиканских, общественно значимых мероприятиях и сопровождение их в период проведения таких мероприятий;</w:t>
            </w:r>
          </w:p>
        </w:tc>
      </w:tr>
      <w:tr w:rsidR="00C6722B" w:rsidRPr="0026090B" w14:paraId="188F36F5" w14:textId="77777777" w:rsidTr="00A61A6A">
        <w:tc>
          <w:tcPr>
            <w:tcW w:w="817" w:type="dxa"/>
            <w:shd w:val="clear" w:color="auto" w:fill="auto"/>
          </w:tcPr>
          <w:p w14:paraId="22A8F3E0" w14:textId="1657CB93" w:rsidR="00C6722B" w:rsidRPr="0026090B" w:rsidRDefault="00C6722B" w:rsidP="005E34C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</w:t>
            </w:r>
            <w:r w:rsidR="005E34CB">
              <w:rPr>
                <w:sz w:val="28"/>
                <w:szCs w:val="28"/>
              </w:rPr>
              <w:t>6</w:t>
            </w:r>
            <w:r w:rsidRPr="0026090B">
              <w:rPr>
                <w:sz w:val="28"/>
                <w:szCs w:val="28"/>
              </w:rPr>
              <w:t>.8.</w:t>
            </w:r>
          </w:p>
        </w:tc>
        <w:tc>
          <w:tcPr>
            <w:tcW w:w="8647" w:type="dxa"/>
            <w:shd w:val="clear" w:color="auto" w:fill="auto"/>
          </w:tcPr>
          <w:p w14:paraId="46A08EB3" w14:textId="77777777" w:rsidR="00C6722B" w:rsidRPr="0026090B" w:rsidRDefault="00C6722B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За участие в экспериментальной  и инновационной деятельности в сфере образования, проводимой в соответствии  со ст. 97 Кодекса Республики Беларусь об образовании, в том числе руководство и консультирование экспериментальных и инновационных проектов.</w:t>
            </w:r>
          </w:p>
        </w:tc>
      </w:tr>
    </w:tbl>
    <w:p w14:paraId="12D804D7" w14:textId="77777777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628462" w14:textId="594363C4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4.</w:t>
      </w:r>
    </w:p>
    <w:p w14:paraId="4F0110C1" w14:textId="2F8E410E" w:rsidR="00C6722B" w:rsidRPr="0026090B" w:rsidRDefault="00C6722B" w:rsidP="00260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НАДБАВКА ЗА ВЫСОКИЕ ДОСТИЖЕНИЯ В ТРУДЕ</w:t>
      </w:r>
    </w:p>
    <w:p w14:paraId="3132419E" w14:textId="5D24D544" w:rsidR="00076920" w:rsidRPr="0026090B" w:rsidRDefault="00076920" w:rsidP="0026090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 xml:space="preserve">         2</w:t>
      </w:r>
      <w:r w:rsidR="005E34CB">
        <w:rPr>
          <w:rFonts w:ascii="Times New Roman" w:hAnsi="Times New Roman"/>
          <w:sz w:val="28"/>
          <w:szCs w:val="28"/>
        </w:rPr>
        <w:t>7</w:t>
      </w:r>
      <w:r w:rsidRPr="0026090B">
        <w:rPr>
          <w:rFonts w:ascii="Times New Roman" w:hAnsi="Times New Roman"/>
          <w:sz w:val="28"/>
          <w:szCs w:val="28"/>
        </w:rPr>
        <w:t xml:space="preserve">. Может устанавливаться </w:t>
      </w:r>
      <w:r w:rsidRPr="0026090B">
        <w:rPr>
          <w:rFonts w:ascii="Times New Roman" w:hAnsi="Times New Roman"/>
          <w:bCs/>
          <w:sz w:val="28"/>
          <w:szCs w:val="28"/>
        </w:rPr>
        <w:t xml:space="preserve">всем категориям работников, в том числе совместителям, не допустившим нарушений трудовой и исполнительской дисциплины в текущем месяце, </w:t>
      </w:r>
      <w:r w:rsidRPr="0026090B">
        <w:rPr>
          <w:rFonts w:ascii="Times New Roman" w:hAnsi="Times New Roman"/>
          <w:sz w:val="28"/>
          <w:szCs w:val="28"/>
        </w:rPr>
        <w:t>за обеспечение устойчивого функционирования и развитие учреждения дошкольного образования, обновление материально-технической базы, позволяющие на высоком качественном уровне осуществлять образовательный процесс в соответствии с предъявляемыми требованиями, добиваться улучшения хозяйственной деятельности, пропорционально педагогической нагрузке в процентах от оклада.</w:t>
      </w:r>
    </w:p>
    <w:p w14:paraId="700C1014" w14:textId="68121B44" w:rsidR="00076920" w:rsidRPr="0026090B" w:rsidRDefault="00076920" w:rsidP="0026090B">
      <w:pPr>
        <w:pStyle w:val="a8"/>
        <w:widowControl w:val="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2</w:t>
      </w:r>
      <w:r w:rsidR="00960B36">
        <w:rPr>
          <w:rFonts w:ascii="Times New Roman" w:hAnsi="Times New Roman"/>
          <w:sz w:val="28"/>
          <w:szCs w:val="28"/>
        </w:rPr>
        <w:t>8</w:t>
      </w:r>
      <w:r w:rsidRPr="0026090B">
        <w:rPr>
          <w:rFonts w:ascii="Times New Roman" w:hAnsi="Times New Roman"/>
          <w:sz w:val="28"/>
          <w:szCs w:val="28"/>
        </w:rPr>
        <w:t>. Надбавка может устанавливаться</w:t>
      </w:r>
      <w:r w:rsidRPr="0026090B">
        <w:rPr>
          <w:rFonts w:ascii="Times New Roman" w:eastAsia="+mn-ea" w:hAnsi="Times New Roman"/>
          <w:kern w:val="24"/>
          <w:sz w:val="28"/>
          <w:szCs w:val="28"/>
        </w:rPr>
        <w:t xml:space="preserve"> на месяц, квартал, полугодие, год, учебный год. Период определяется приказом нанимателя. </w:t>
      </w:r>
    </w:p>
    <w:p w14:paraId="19D1CCA0" w14:textId="3C069C71" w:rsidR="00076920" w:rsidRPr="0026090B" w:rsidRDefault="00076920" w:rsidP="0026090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2</w:t>
      </w:r>
      <w:r w:rsidR="005E34CB">
        <w:rPr>
          <w:rFonts w:ascii="Times New Roman" w:hAnsi="Times New Roman"/>
          <w:sz w:val="28"/>
          <w:szCs w:val="28"/>
        </w:rPr>
        <w:t>9</w:t>
      </w:r>
      <w:r w:rsidRPr="0026090B">
        <w:rPr>
          <w:rFonts w:ascii="Times New Roman" w:hAnsi="Times New Roman"/>
          <w:sz w:val="28"/>
          <w:szCs w:val="28"/>
        </w:rPr>
        <w:t>. Для различных категорий работников устанавливаются различные размеры надбавки. Размер надбавки конкретному работнику определяется в пределах бюджетных ассигнований, предусмотренных на оплату труда, а также, средств от приносящей доходы деятельности и устанавливается Комиссией с учётом качества и эффективности выполняемой работы, личного вклада в работу учреждения дошкольного образования и выплачивается в срок выплаты заработной платы за вторую половину месяца.</w:t>
      </w:r>
    </w:p>
    <w:p w14:paraId="20A3C542" w14:textId="6B56946D" w:rsidR="00076920" w:rsidRPr="0026090B" w:rsidRDefault="005E34CB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76920" w:rsidRPr="0026090B">
        <w:rPr>
          <w:rFonts w:ascii="Times New Roman" w:hAnsi="Times New Roman"/>
          <w:sz w:val="28"/>
          <w:szCs w:val="28"/>
        </w:rPr>
        <w:t xml:space="preserve">. Размер надбавки каждого </w:t>
      </w:r>
      <w:r w:rsidR="00076920" w:rsidRPr="0026090B">
        <w:rPr>
          <w:rFonts w:ascii="Times New Roman" w:hAnsi="Times New Roman"/>
          <w:bCs/>
          <w:sz w:val="28"/>
          <w:szCs w:val="28"/>
        </w:rPr>
        <w:t>работника</w:t>
      </w:r>
      <w:r w:rsidR="00076920" w:rsidRPr="0026090B">
        <w:rPr>
          <w:rFonts w:ascii="Times New Roman" w:hAnsi="Times New Roman"/>
          <w:sz w:val="28"/>
          <w:szCs w:val="28"/>
        </w:rPr>
        <w:t xml:space="preserve"> определяется в пределах, предусмотренных на эти цели средств, дифференцированно с учетом качества, эффективности его труда и максимальными размерами не ограничивается.</w:t>
      </w:r>
    </w:p>
    <w:p w14:paraId="45D3321E" w14:textId="3CD092BE" w:rsidR="00076920" w:rsidRPr="0026090B" w:rsidRDefault="00076920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3</w:t>
      </w:r>
      <w:r w:rsidR="005E34CB">
        <w:rPr>
          <w:rFonts w:ascii="Times New Roman" w:hAnsi="Times New Roman"/>
          <w:sz w:val="28"/>
          <w:szCs w:val="28"/>
        </w:rPr>
        <w:t>1</w:t>
      </w:r>
      <w:r w:rsidRPr="0026090B">
        <w:rPr>
          <w:rFonts w:ascii="Times New Roman" w:hAnsi="Times New Roman"/>
          <w:sz w:val="28"/>
          <w:szCs w:val="28"/>
        </w:rPr>
        <w:t xml:space="preserve">. Надбавка за высокие достижения в труде заместителю заведующего по основной деятельности устанавливается за: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6379"/>
        <w:gridCol w:w="2098"/>
      </w:tblGrid>
      <w:tr w:rsidR="00076920" w:rsidRPr="0026090B" w14:paraId="17F0D606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9F7" w14:textId="2BA94C0E" w:rsidR="00076920" w:rsidRPr="0026090B" w:rsidRDefault="005E34C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076920"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E72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Работу с обращениями граждан (отсутствие обоснованных жалоб за календарный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DAC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50 %</w:t>
            </w:r>
          </w:p>
        </w:tc>
      </w:tr>
      <w:tr w:rsidR="00076920" w:rsidRPr="0026090B" w14:paraId="29B8942A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54C" w14:textId="4D30B1DB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22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Работу с молодыми специалистами, по созданию условий для закрепления их на рабочих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AFE1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14:paraId="0CEE36CA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076920" w:rsidRPr="0026090B" w14:paraId="5873DFF6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CC40" w14:textId="0945C186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78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итогам работы учреждения образования за календарный год в соответствии с рейтинговой оценкой деятельности  дошкольных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69A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м – 200%</w:t>
            </w:r>
          </w:p>
          <w:p w14:paraId="6F9BB305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м – 150%</w:t>
            </w:r>
          </w:p>
          <w:p w14:paraId="432FC60B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м – 100%</w:t>
            </w:r>
          </w:p>
          <w:p w14:paraId="1ACD7E52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номинации -50%</w:t>
            </w:r>
          </w:p>
        </w:tc>
      </w:tr>
      <w:tr w:rsidR="00076920" w:rsidRPr="0026090B" w14:paraId="3F894B8A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7D7" w14:textId="4FA80B91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7D6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особо важных поручений  вышестоящих организаций, направленных на совершенствование работы учреждения, в том числе не связанных с должностными обязанностями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997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150%</w:t>
            </w:r>
          </w:p>
        </w:tc>
      </w:tr>
      <w:tr w:rsidR="00076920" w:rsidRPr="0026090B" w14:paraId="38AA1715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421" w14:textId="5DE44D88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D50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 xml:space="preserve"> Почетные звания «Народный учитель Республики Беларусь», «Заслуженный учитель Республики Беларусь», «Заслуженный работник образования Республики Беларусь», «Заслуженный работник физической культуры и спорта Республики Беларусь», «Заслуженный тренер Республики Беларусь», «Заслуженный мастер спорта Республики Беларусь» </w:t>
            </w:r>
          </w:p>
          <w:p w14:paraId="2724E38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и иные почетные звания Республики Беларусь,</w:t>
            </w:r>
          </w:p>
          <w:p w14:paraId="4D39BEC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но не более чем за одну государственную награду Республики Беларусь (устанавливается на учебный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F6F6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15 %</w:t>
            </w:r>
          </w:p>
        </w:tc>
      </w:tr>
      <w:tr w:rsidR="00076920" w:rsidRPr="0026090B" w14:paraId="07F3DF84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0B1" w14:textId="554EBF6B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ABC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Награжденным нагрудным знаком Министерства образования «Выдатнiк адукацыi», </w:t>
            </w:r>
          </w:p>
          <w:p w14:paraId="1B33E2D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но не более чем за одну государственную награду Республики Беларусь </w:t>
            </w:r>
            <w:r w:rsidRPr="002609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(устанавливается на учебный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B9EF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15 %</w:t>
            </w:r>
          </w:p>
        </w:tc>
      </w:tr>
      <w:tr w:rsidR="00076920" w:rsidRPr="0026090B" w14:paraId="6A699FE5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8EB1" w14:textId="7835A90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79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по снижению заболеваемости детей дошкольного возраста; увеличению средней посещаемости воспитанниками учреждений дошкольного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984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076920" w:rsidRPr="0026090B" w14:paraId="67C6A159" w14:textId="77777777" w:rsidTr="000769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1750" w14:textId="6643D9F4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E34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35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иным основаниям по предложению членов комиссии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42FC" w14:textId="77777777" w:rsidR="00076920" w:rsidRPr="0026090B" w:rsidRDefault="00076920" w:rsidP="002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150%</w:t>
            </w:r>
          </w:p>
        </w:tc>
      </w:tr>
    </w:tbl>
    <w:p w14:paraId="24CA42DF" w14:textId="409D8993" w:rsidR="00076920" w:rsidRPr="0026090B" w:rsidRDefault="00076920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3</w:t>
      </w:r>
      <w:r w:rsidR="005E34CB">
        <w:rPr>
          <w:rFonts w:ascii="Times New Roman" w:hAnsi="Times New Roman"/>
          <w:sz w:val="28"/>
          <w:szCs w:val="28"/>
        </w:rPr>
        <w:t>2</w:t>
      </w:r>
      <w:r w:rsidRPr="0026090B">
        <w:rPr>
          <w:rFonts w:ascii="Times New Roman" w:hAnsi="Times New Roman"/>
          <w:sz w:val="28"/>
          <w:szCs w:val="28"/>
        </w:rPr>
        <w:t xml:space="preserve">. Надбавка за высокие достижения в труде педагогическим работникам, специалистам устанавливается за: </w:t>
      </w:r>
    </w:p>
    <w:tbl>
      <w:tblPr>
        <w:tblStyle w:val="af8"/>
        <w:tblW w:w="9520" w:type="dxa"/>
        <w:tblLayout w:type="fixed"/>
        <w:tblLook w:val="04A0" w:firstRow="1" w:lastRow="0" w:firstColumn="1" w:lastColumn="0" w:noHBand="0" w:noVBand="1"/>
      </w:tblPr>
      <w:tblGrid>
        <w:gridCol w:w="1220"/>
        <w:gridCol w:w="6856"/>
        <w:gridCol w:w="1444"/>
      </w:tblGrid>
      <w:tr w:rsidR="00076920" w:rsidRPr="0026090B" w14:paraId="3C9F6EE4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E937E" w14:textId="4643D656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D008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за выполнение общественных поручений в интересах коллектива и учреждения в зависимости от уровня исполняемых работ на период их исполнения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CD8D" w14:textId="77777777" w:rsidR="00076920" w:rsidRPr="0026090B" w:rsidRDefault="00076920" w:rsidP="0026090B">
            <w:pPr>
              <w:pStyle w:val="a8"/>
              <w:spacing w:after="0" w:line="240" w:lineRule="auto"/>
              <w:ind w:left="0" w:right="20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06DA734E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0468" w14:textId="0CB8F0B0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BF2F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общественному инспектору по охране труда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561ED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50C65270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61F47" w14:textId="152865BC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A932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победителям конкурса «Столичный учитель - столичному образованию» в течение года с даты </w:t>
            </w:r>
            <w:r w:rsidRPr="0026090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проведения конкурса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C070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15%</w:t>
            </w:r>
          </w:p>
        </w:tc>
      </w:tr>
      <w:tr w:rsidR="00076920" w:rsidRPr="0026090B" w14:paraId="45B9DA4F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563AF" w14:textId="5F47399E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17F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наставничества, работа с молодыми специалистами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9EC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до 30 % </w:t>
            </w:r>
          </w:p>
        </w:tc>
      </w:tr>
      <w:tr w:rsidR="00076920" w:rsidRPr="0026090B" w14:paraId="25B6088E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8F460" w14:textId="49E640F4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3BB0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активное участие в информационной работе, сопровождение сайта учреждения, работа с социальными сетями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BF3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до 30 % </w:t>
            </w:r>
          </w:p>
        </w:tc>
      </w:tr>
      <w:tr w:rsidR="00076920" w:rsidRPr="0026090B" w14:paraId="41973F16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3012F" w14:textId="7D51C510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517F" w14:textId="07230F8C" w:rsidR="00076920" w:rsidRPr="0026090B" w:rsidRDefault="005E34C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работникам, которым</w:t>
            </w:r>
            <w:r w:rsidR="00076920"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присвоены почетные звания «Народный учитель Республики Беларусь», «Заслуженный учитель Республики Беларусь», «Заслуженный работник образования Республики Беларусь», «Заслуженный работник физической культуры и спорта Республики Беларусь», «Заслуженный тренер Республики Беларусь», «Заслуженный мастер спорта Республики Беларусь» и иные почетные звания Республики 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Беларусь, работникам</w:t>
            </w:r>
            <w:r w:rsidR="00076920" w:rsidRPr="00260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A064C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награжденным нагрудным знаком Министерства образования «Выдатнiк адукацыi»;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71903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20%, но не более чем за одну государственную награду Республики Беларусь</w:t>
            </w:r>
          </w:p>
        </w:tc>
      </w:tr>
      <w:tr w:rsidR="00076920" w:rsidRPr="0026090B" w14:paraId="0FEAD16D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1544" w14:textId="3A687504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8CF9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работникам из числа выпускников, получивших высшее и среднее специальное образование, которым место работы предоставлено путем распределения, направления на работу, в течение двух лет после окончания срока обязательной отработки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66F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7E7CB222" w14:textId="77777777" w:rsidTr="00076920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0EA4F" w14:textId="13FC1F19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BCE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иным основаниям по предложению членов комиссии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FD7F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</w:tc>
      </w:tr>
    </w:tbl>
    <w:p w14:paraId="1593E0E0" w14:textId="408908F7" w:rsidR="00076920" w:rsidRPr="0026090B" w:rsidRDefault="00076920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3</w:t>
      </w:r>
      <w:r w:rsidR="005E34CB">
        <w:rPr>
          <w:rFonts w:ascii="Times New Roman" w:hAnsi="Times New Roman"/>
          <w:sz w:val="28"/>
          <w:szCs w:val="28"/>
        </w:rPr>
        <w:t>3</w:t>
      </w:r>
      <w:r w:rsidRPr="0026090B">
        <w:rPr>
          <w:rFonts w:ascii="Times New Roman" w:hAnsi="Times New Roman"/>
          <w:sz w:val="28"/>
          <w:szCs w:val="28"/>
        </w:rPr>
        <w:t xml:space="preserve">. Надбавка за высокие достижения в труде техническим работникам устанавливается за: </w:t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1271"/>
        <w:gridCol w:w="6804"/>
        <w:gridCol w:w="1560"/>
      </w:tblGrid>
      <w:tr w:rsidR="00076920" w:rsidRPr="0026090B" w14:paraId="64FD401B" w14:textId="77777777" w:rsidTr="00D33D4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E8D5" w14:textId="141ECF9A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3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9083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выполнение общественных поручений в интересах коллектива и учреждения в зависимости от уровня исполняемых работ на период их исполнения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C57A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50 %</w:t>
            </w:r>
          </w:p>
          <w:p w14:paraId="46AC8F2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6920" w:rsidRPr="0026090B" w14:paraId="22C8494E" w14:textId="77777777" w:rsidTr="00D33D4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143B1" w14:textId="3E55E0EA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3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CF1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работникам из числа выпускников, получивших среднее специальное образование, которым место работы предоставлено путем распределения, направления на работу, в течение двух лет после окончания срока обязательной отработки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C885D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47981ADF" w14:textId="77777777" w:rsidTr="00D33D4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0F000" w14:textId="644EBB09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</w:t>
            </w:r>
            <w:r w:rsidR="005E34CB">
              <w:rPr>
                <w:rFonts w:ascii="Times New Roman" w:hAnsi="Times New Roman"/>
                <w:sz w:val="28"/>
                <w:szCs w:val="28"/>
              </w:rPr>
              <w:t>3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438D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иным основаниям по предложению членов комиссии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9DD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</w:tbl>
    <w:p w14:paraId="1E0B60FC" w14:textId="77777777" w:rsidR="00CE7CA8" w:rsidRPr="0026090B" w:rsidRDefault="00CE7CA8" w:rsidP="0026090B">
      <w:pPr>
        <w:pStyle w:val="7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033030C5" w14:textId="1C7BC828" w:rsidR="00B17ED7" w:rsidRPr="0026090B" w:rsidRDefault="00B17ED7" w:rsidP="0026090B">
      <w:pPr>
        <w:pStyle w:val="7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 xml:space="preserve">ГЛАВА </w:t>
      </w:r>
      <w:r w:rsidR="00C07C82" w:rsidRPr="0026090B">
        <w:rPr>
          <w:rFonts w:ascii="Times New Roman" w:hAnsi="Times New Roman"/>
          <w:sz w:val="28"/>
          <w:szCs w:val="28"/>
        </w:rPr>
        <w:t>5</w:t>
      </w:r>
    </w:p>
    <w:p w14:paraId="16B2E9F5" w14:textId="310E8308" w:rsidR="00E87BAA" w:rsidRPr="0026090B" w:rsidRDefault="00B17ED7" w:rsidP="002609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УСЛОВИЯ ПРЕМИРОВАНИЯ</w:t>
      </w:r>
      <w:r w:rsidR="00E87BAA" w:rsidRPr="0026090B">
        <w:rPr>
          <w:rFonts w:ascii="Times New Roman" w:hAnsi="Times New Roman" w:cs="Times New Roman"/>
          <w:sz w:val="28"/>
          <w:szCs w:val="28"/>
        </w:rPr>
        <w:t xml:space="preserve"> </w:t>
      </w:r>
      <w:r w:rsidR="00E87BAA" w:rsidRPr="0026090B">
        <w:rPr>
          <w:rFonts w:ascii="Times New Roman" w:hAnsi="Times New Roman" w:cs="Times New Roman"/>
          <w:bCs/>
          <w:sz w:val="28"/>
          <w:szCs w:val="28"/>
        </w:rPr>
        <w:t>РАБОТНИКОВ</w:t>
      </w:r>
    </w:p>
    <w:p w14:paraId="20BADADE" w14:textId="11E1736B" w:rsidR="00076920" w:rsidRPr="0026090B" w:rsidRDefault="00076920" w:rsidP="0026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34CB">
        <w:rPr>
          <w:rFonts w:ascii="Times New Roman" w:hAnsi="Times New Roman" w:cs="Times New Roman"/>
          <w:sz w:val="28"/>
          <w:szCs w:val="28"/>
        </w:rPr>
        <w:t>4</w:t>
      </w:r>
      <w:r w:rsidRPr="0026090B">
        <w:rPr>
          <w:rFonts w:ascii="Times New Roman" w:hAnsi="Times New Roman" w:cs="Times New Roman"/>
          <w:sz w:val="28"/>
          <w:szCs w:val="28"/>
        </w:rPr>
        <w:t>. На премирование работников ГУО «Ясли-сад № 239 г.Минска», определенных в соответствии с законодательством для премирования бюджетной организации, направляются средства, предусматриваемые в соответствующих бюджетах организации в размере 20% от суммы окладов работников учреждения образования, а также за счет внебюджетных средств в части превышения доходов над расходами, остающихся в распоряжении бюджетной организации.</w:t>
      </w:r>
    </w:p>
    <w:p w14:paraId="3B6B4001" w14:textId="4084E04A" w:rsidR="00076920" w:rsidRPr="0026090B" w:rsidRDefault="00076920" w:rsidP="0026090B">
      <w:pPr>
        <w:pStyle w:val="af7"/>
        <w:tabs>
          <w:tab w:val="left" w:pos="709"/>
        </w:tabs>
        <w:textAlignment w:val="baseline"/>
        <w:rPr>
          <w:sz w:val="28"/>
          <w:szCs w:val="28"/>
        </w:rPr>
      </w:pPr>
      <w:r w:rsidRPr="0026090B">
        <w:rPr>
          <w:sz w:val="28"/>
          <w:szCs w:val="28"/>
        </w:rPr>
        <w:t>3</w:t>
      </w:r>
      <w:r w:rsidR="005E34CB">
        <w:rPr>
          <w:sz w:val="28"/>
          <w:szCs w:val="28"/>
        </w:rPr>
        <w:t>5</w:t>
      </w:r>
      <w:r w:rsidRPr="0026090B">
        <w:rPr>
          <w:sz w:val="28"/>
          <w:szCs w:val="28"/>
        </w:rPr>
        <w:t>.</w:t>
      </w:r>
      <w:r w:rsidRPr="0026090B">
        <w:rPr>
          <w:rFonts w:eastAsia="+mn-ea"/>
          <w:kern w:val="24"/>
          <w:sz w:val="28"/>
          <w:szCs w:val="28"/>
        </w:rPr>
        <w:t xml:space="preserve"> Премия начисляется за фактически отработанное время в текущем месяце в соответствии с личным вкладом работника в общие результаты работы и выплачивается в срок выплаты заработной платы за вторую половину месяца.</w:t>
      </w:r>
    </w:p>
    <w:p w14:paraId="1C833989" w14:textId="59FAC9B0" w:rsidR="00076920" w:rsidRPr="0026090B" w:rsidRDefault="00076920" w:rsidP="0026090B">
      <w:pPr>
        <w:pStyle w:val="af7"/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sz w:val="28"/>
          <w:szCs w:val="28"/>
        </w:rPr>
        <w:t>3</w:t>
      </w:r>
      <w:r w:rsidR="005E34CB">
        <w:rPr>
          <w:sz w:val="28"/>
          <w:szCs w:val="28"/>
        </w:rPr>
        <w:t>6</w:t>
      </w:r>
      <w:r w:rsidRPr="0026090B">
        <w:rPr>
          <w:sz w:val="28"/>
          <w:szCs w:val="28"/>
        </w:rPr>
        <w:t>. Премия не начисляется за периоды, не относящиеся к фактически отработанному времени:</w:t>
      </w:r>
    </w:p>
    <w:p w14:paraId="71430812" w14:textId="77777777" w:rsidR="00076920" w:rsidRPr="0026090B" w:rsidRDefault="00076920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3399896F" w14:textId="77777777" w:rsidR="00076920" w:rsidRPr="0026090B" w:rsidRDefault="00076920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трудовых отпусков;</w:t>
      </w:r>
    </w:p>
    <w:p w14:paraId="243A3A92" w14:textId="77777777" w:rsidR="00076920" w:rsidRPr="0026090B" w:rsidRDefault="00076920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социальных отпусков, отпуска без сохранения или с частичным сохранением заработной платы, в связи с получением образования; </w:t>
      </w:r>
    </w:p>
    <w:p w14:paraId="68E5C54F" w14:textId="77777777" w:rsidR="00076920" w:rsidRPr="0026090B" w:rsidRDefault="00076920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повышения квалификации,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переподготовки, профессиональной подготовки и стажировки;</w:t>
      </w:r>
    </w:p>
    <w:p w14:paraId="51CF5279" w14:textId="77777777" w:rsidR="00076920" w:rsidRPr="0026090B" w:rsidRDefault="00076920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другие периоды, когда за работником в соответствии</w:t>
      </w:r>
      <w:r w:rsidRPr="0026090B">
        <w:rPr>
          <w:rFonts w:ascii="Times New Roman" w:hAnsi="Times New Roman" w:cs="Times New Roman"/>
          <w:spacing w:val="-11"/>
          <w:sz w:val="28"/>
          <w:szCs w:val="28"/>
        </w:rPr>
        <w:t xml:space="preserve"> с законодательством</w:t>
      </w:r>
      <w:r w:rsidRPr="0026090B">
        <w:rPr>
          <w:rFonts w:ascii="Times New Roman" w:hAnsi="Times New Roman" w:cs="Times New Roman"/>
          <w:sz w:val="28"/>
          <w:szCs w:val="28"/>
        </w:rPr>
        <w:t xml:space="preserve"> Республики Беларусь не сохраняется либо сохраняется средняя заработная плата.</w:t>
      </w:r>
    </w:p>
    <w:p w14:paraId="199BBF94" w14:textId="54235B02" w:rsidR="00076920" w:rsidRPr="0026090B" w:rsidRDefault="00076920" w:rsidP="002609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3</w:t>
      </w:r>
      <w:r w:rsidR="005E34CB">
        <w:rPr>
          <w:rFonts w:ascii="Times New Roman" w:hAnsi="Times New Roman" w:cs="Times New Roman"/>
          <w:sz w:val="28"/>
          <w:szCs w:val="28"/>
        </w:rPr>
        <w:t>7</w:t>
      </w:r>
      <w:r w:rsidRPr="0026090B">
        <w:rPr>
          <w:rFonts w:ascii="Times New Roman" w:hAnsi="Times New Roman" w:cs="Times New Roman"/>
          <w:sz w:val="28"/>
          <w:szCs w:val="28"/>
        </w:rPr>
        <w:t xml:space="preserve">. 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>В случае изменения условий оплаты труда выплаченные, а также начисленные премии подлежат перерасчету в соответствии с законодательством с даты вступления в силу документа.</w:t>
      </w:r>
    </w:p>
    <w:p w14:paraId="07115F85" w14:textId="7C77C7A7" w:rsidR="00076920" w:rsidRPr="0026090B" w:rsidRDefault="00076920" w:rsidP="0026090B">
      <w:pPr>
        <w:pStyle w:val="af7"/>
        <w:ind w:firstLine="708"/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3</w:t>
      </w:r>
      <w:r w:rsidR="005E34CB">
        <w:rPr>
          <w:rFonts w:eastAsia="+mn-ea"/>
          <w:kern w:val="24"/>
          <w:sz w:val="28"/>
          <w:szCs w:val="28"/>
        </w:rPr>
        <w:t>8</w:t>
      </w:r>
      <w:r w:rsidRPr="0026090B">
        <w:rPr>
          <w:rFonts w:eastAsia="+mn-ea"/>
          <w:kern w:val="24"/>
          <w:sz w:val="28"/>
          <w:szCs w:val="28"/>
        </w:rPr>
        <w:t>. Конкретные размеры премий, выплачиваемые работникам, с учетом объемов и качества выполняемых работ, максимальными размерами не ограничены.</w:t>
      </w:r>
    </w:p>
    <w:p w14:paraId="408A211F" w14:textId="1FE711A3" w:rsidR="00076920" w:rsidRPr="0026090B" w:rsidRDefault="00076920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3</w:t>
      </w:r>
      <w:r w:rsidR="005E34CB">
        <w:rPr>
          <w:rFonts w:eastAsia="+mn-ea"/>
          <w:kern w:val="24"/>
          <w:sz w:val="28"/>
          <w:szCs w:val="28"/>
        </w:rPr>
        <w:t>9</w:t>
      </w:r>
      <w:r w:rsidRPr="0026090B">
        <w:rPr>
          <w:rFonts w:eastAsia="+mn-ea"/>
          <w:kern w:val="24"/>
          <w:sz w:val="28"/>
          <w:szCs w:val="28"/>
        </w:rPr>
        <w:t xml:space="preserve">. Работникам, </w:t>
      </w:r>
      <w:r w:rsidRPr="0026090B">
        <w:rPr>
          <w:sz w:val="28"/>
          <w:szCs w:val="28"/>
        </w:rPr>
        <w:t>не допускающим нарушений трудовой, исполнительской и производственно-технологической дисциплины, добросовестно исполняющим свои обязанности и не имеющим замечаний по работе, устанавливается ежемесячная премия в размере 5% от оклада.</w:t>
      </w:r>
    </w:p>
    <w:p w14:paraId="0E2577C2" w14:textId="13B8754C" w:rsidR="00076920" w:rsidRPr="0026090B" w:rsidRDefault="005E34C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76920" w:rsidRPr="0026090B">
        <w:rPr>
          <w:rFonts w:ascii="Times New Roman" w:hAnsi="Times New Roman" w:cs="Times New Roman"/>
          <w:sz w:val="28"/>
          <w:szCs w:val="28"/>
        </w:rPr>
        <w:t>. Лишение премии осуществляется в соответствии с трудовым законодательством, оформляется приказом и объявляется работнику под подпись.</w:t>
      </w:r>
    </w:p>
    <w:p w14:paraId="4E700A9E" w14:textId="794CFA79" w:rsidR="00076920" w:rsidRPr="0026090B" w:rsidRDefault="00076920" w:rsidP="0026090B">
      <w:pPr>
        <w:pStyle w:val="a8"/>
        <w:tabs>
          <w:tab w:val="left" w:pos="709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4</w:t>
      </w:r>
      <w:r w:rsidR="005E34CB">
        <w:rPr>
          <w:rFonts w:ascii="Times New Roman" w:hAnsi="Times New Roman"/>
          <w:sz w:val="28"/>
          <w:szCs w:val="28"/>
        </w:rPr>
        <w:t>1</w:t>
      </w:r>
      <w:r w:rsidRPr="0026090B">
        <w:rPr>
          <w:rFonts w:ascii="Times New Roman" w:hAnsi="Times New Roman"/>
          <w:sz w:val="28"/>
          <w:szCs w:val="28"/>
        </w:rPr>
        <w:t>. Для премирования работников могут использоваться внебюджетные средства в части сумм превышения доходов над расходами, остающиеся в распоряжении учреждения образования.</w:t>
      </w:r>
    </w:p>
    <w:p w14:paraId="3B5431A1" w14:textId="6818B3F3" w:rsidR="00076920" w:rsidRPr="0026090B" w:rsidRDefault="00076920" w:rsidP="0026090B">
      <w:pPr>
        <w:pStyle w:val="af7"/>
        <w:tabs>
          <w:tab w:val="left" w:pos="709"/>
          <w:tab w:val="left" w:pos="993"/>
        </w:tabs>
        <w:textAlignment w:val="baseline"/>
        <w:rPr>
          <w:sz w:val="28"/>
          <w:szCs w:val="28"/>
        </w:rPr>
      </w:pPr>
      <w:r w:rsidRPr="0026090B">
        <w:rPr>
          <w:spacing w:val="-6"/>
          <w:sz w:val="28"/>
          <w:szCs w:val="28"/>
        </w:rPr>
        <w:t>4</w:t>
      </w:r>
      <w:r w:rsidR="005E34CB">
        <w:rPr>
          <w:spacing w:val="-6"/>
          <w:sz w:val="28"/>
          <w:szCs w:val="28"/>
        </w:rPr>
        <w:t>2</w:t>
      </w:r>
      <w:r w:rsidRPr="0026090B">
        <w:rPr>
          <w:spacing w:val="-6"/>
          <w:sz w:val="28"/>
          <w:szCs w:val="28"/>
        </w:rPr>
        <w:t xml:space="preserve">. Премия из внебюджетных средств от приносящей доходы деятельности начисляется </w:t>
      </w:r>
      <w:r w:rsidRPr="0026090B">
        <w:rPr>
          <w:rFonts w:eastAsia="+mn-ea"/>
          <w:kern w:val="24"/>
          <w:sz w:val="28"/>
          <w:szCs w:val="28"/>
        </w:rPr>
        <w:t>за фактически отработанное время в текущем месяце в соответствии с личным вкладом работника в общие результаты работы и выплачивается в срок выплаты заработной платы за вторую половину месяца.</w:t>
      </w:r>
    </w:p>
    <w:p w14:paraId="41AC4A86" w14:textId="28A61E58" w:rsidR="00076920" w:rsidRPr="0026090B" w:rsidRDefault="00076920" w:rsidP="002609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34CB">
        <w:rPr>
          <w:rFonts w:ascii="Times New Roman" w:hAnsi="Times New Roman" w:cs="Times New Roman"/>
          <w:sz w:val="28"/>
          <w:szCs w:val="28"/>
        </w:rPr>
        <w:t>3</w:t>
      </w:r>
      <w:r w:rsidRPr="0026090B">
        <w:rPr>
          <w:rFonts w:ascii="Times New Roman" w:hAnsi="Times New Roman" w:cs="Times New Roman"/>
          <w:sz w:val="28"/>
          <w:szCs w:val="28"/>
        </w:rPr>
        <w:t>. Неиспользованные средства, предусмотренные на выплату премии, по итогам работы за текущий месяц остаются в распоряжении организации   и направляются на увеличение размера премии (дополнительное премирование) работникам, достигшим определенных результатов в работе, исходя из личного вклада в общий результат деятельности организации с учетом объема и качества выполненных работ, по решению Комиссии.</w:t>
      </w:r>
    </w:p>
    <w:p w14:paraId="09B3C881" w14:textId="56CE0054" w:rsidR="00076920" w:rsidRPr="0026090B" w:rsidRDefault="00076920" w:rsidP="002609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4</w:t>
      </w:r>
      <w:r w:rsidR="005E34CB">
        <w:rPr>
          <w:rFonts w:ascii="Times New Roman" w:hAnsi="Times New Roman" w:cs="Times New Roman"/>
          <w:sz w:val="28"/>
          <w:szCs w:val="28"/>
        </w:rPr>
        <w:t>4</w:t>
      </w:r>
      <w:r w:rsidRPr="0026090B">
        <w:rPr>
          <w:rFonts w:ascii="Times New Roman" w:hAnsi="Times New Roman" w:cs="Times New Roman"/>
          <w:sz w:val="28"/>
          <w:szCs w:val="28"/>
        </w:rPr>
        <w:t>. Показатели для дополнительного премирования заместителя заведующего по основной деятельности в процентах от оклада:</w:t>
      </w:r>
    </w:p>
    <w:tbl>
      <w:tblPr>
        <w:tblStyle w:val="af8"/>
        <w:tblW w:w="9460" w:type="dxa"/>
        <w:tblLayout w:type="fixed"/>
        <w:tblLook w:val="04A0" w:firstRow="1" w:lastRow="0" w:firstColumn="1" w:lastColumn="0" w:noHBand="0" w:noVBand="1"/>
      </w:tblPr>
      <w:tblGrid>
        <w:gridCol w:w="1101"/>
        <w:gridCol w:w="6943"/>
        <w:gridCol w:w="1416"/>
      </w:tblGrid>
      <w:tr w:rsidR="00076920" w:rsidRPr="0026090B" w14:paraId="173B24C9" w14:textId="77777777" w:rsidTr="00D33D44">
        <w:trPr>
          <w:trHeight w:val="7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1FBDD3" w14:textId="77A42E87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40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планов работы, программ, планов образовательного процесса по итогам работы за квартал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08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D09C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14:paraId="229DB52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920" w:rsidRPr="0026090B" w14:paraId="0C74B41A" w14:textId="77777777" w:rsidTr="00D33D44">
        <w:trPr>
          <w:trHeight w:val="7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FEEC6A" w14:textId="2ED4C8B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D9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полной и достоверной отчётности по различным направлениям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6F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10%</w:t>
            </w:r>
          </w:p>
        </w:tc>
      </w:tr>
      <w:tr w:rsidR="00076920" w:rsidRPr="0026090B" w14:paraId="2F45B273" w14:textId="77777777" w:rsidTr="00D33D44">
        <w:trPr>
          <w:trHeight w:val="7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2E0B87" w14:textId="33F841AC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423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педагогических советов, семинаров, конференций, выставок, коллегий на уровне района, города, республики и др.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6E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  <w:p w14:paraId="1253839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D363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20" w:rsidRPr="0026090B" w14:paraId="25CA0FA4" w14:textId="77777777" w:rsidTr="00D33D44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DBB0C8" w14:textId="1184CD0A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BBA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процесса через результативное участие воспитанников и (или) педагогов в интеллектуальных соревнованиях, конкурсах, фестивалях, конференциях, проектах и т.п.:</w:t>
            </w:r>
          </w:p>
          <w:p w14:paraId="5841BF9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  <w:p w14:paraId="6D5F618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республиканских,</w:t>
            </w:r>
          </w:p>
          <w:p w14:paraId="7F2DBDA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</w:p>
          <w:p w14:paraId="18D0A2E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00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325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294E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7B64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81FB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  <w:p w14:paraId="4D74FD6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70 %</w:t>
            </w:r>
          </w:p>
          <w:p w14:paraId="1C2B31E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  <w:p w14:paraId="4026A66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40 %</w:t>
            </w:r>
          </w:p>
        </w:tc>
      </w:tr>
      <w:tr w:rsidR="00076920" w:rsidRPr="0026090B" w14:paraId="7534D702" w14:textId="77777777" w:rsidTr="00D33D44">
        <w:trPr>
          <w:trHeight w:val="7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C6BABA" w14:textId="223F2C8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5B9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распространению эффективного педагогического опыта:</w:t>
            </w:r>
          </w:p>
          <w:p w14:paraId="4B24B0E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инициирование и внедрение современных технологий в работе с кадрами;</w:t>
            </w:r>
          </w:p>
          <w:p w14:paraId="59A29FB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через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87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40%</w:t>
            </w:r>
          </w:p>
          <w:p w14:paraId="6C14D61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7550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20" w:rsidRPr="0026090B" w14:paraId="7A4891AD" w14:textId="77777777" w:rsidTr="00D33D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96B3B" w14:textId="18E87673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3618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(представительство от учреждения) в конкурсах педагогического мастерства, уровни:</w:t>
            </w:r>
          </w:p>
          <w:p w14:paraId="2BC0EFC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23BC661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республиканский, </w:t>
            </w:r>
          </w:p>
          <w:p w14:paraId="0DA43E7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этапы</w:t>
            </w:r>
          </w:p>
          <w:p w14:paraId="70FC4B9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районный этап (победитель)</w:t>
            </w:r>
          </w:p>
          <w:p w14:paraId="19ECD83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E9ED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0DCD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6426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8E9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  <w:p w14:paraId="46B4A47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70%</w:t>
            </w:r>
          </w:p>
          <w:p w14:paraId="1B15CF4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  <w:p w14:paraId="2EBEC30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30 %</w:t>
            </w:r>
          </w:p>
          <w:p w14:paraId="674C6EE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076920" w:rsidRPr="0026090B" w14:paraId="1697DC54" w14:textId="77777777" w:rsidTr="00D33D44">
        <w:trPr>
          <w:trHeight w:val="18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9854B" w14:textId="777CF19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B7A5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Личную подготовку и результативное участие воспитанников в конкурсах исследовательских работ</w:t>
            </w:r>
          </w:p>
          <w:p w14:paraId="47A2461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14:paraId="3768717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14:paraId="3CD5F0F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14:paraId="768A34E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87D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3272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2E9C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100%;</w:t>
            </w:r>
          </w:p>
          <w:p w14:paraId="23DF37A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70%;</w:t>
            </w:r>
          </w:p>
          <w:p w14:paraId="456702F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50%;</w:t>
            </w:r>
          </w:p>
          <w:p w14:paraId="1BEAB7B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30%;</w:t>
            </w:r>
          </w:p>
        </w:tc>
      </w:tr>
      <w:tr w:rsidR="00076920" w:rsidRPr="0026090B" w14:paraId="0779A958" w14:textId="77777777" w:rsidTr="00D33D44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2FFF" w14:textId="2660D965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A2D4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участием педагогов (воспитанников) в интеллектуальных, творческих  конкурсах, олимпиадном движении при наличии результатов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600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6C13F364" w14:textId="77777777" w:rsidTr="00D33D44">
        <w:trPr>
          <w:trHeight w:val="10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478B" w14:textId="065FE64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F90A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надлежащих санитарно-гигиенических условий и требований к организации образовательного процесса, требований по ОТ, по организации образовательного процесса, в том числе подтвержденные в ходе внешнего контроля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CA1B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7693CE7D" w14:textId="77777777" w:rsidTr="00D33D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D3957" w14:textId="3DF5ED6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D9BB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Выполнение особо важных поручений (в том числе и вышестоящих организаций), направленных на совершенствование работы учреждения, в том числе не связанных с должностными обязанностями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996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14:paraId="0FE59BB9" w14:textId="77777777" w:rsidR="00076920" w:rsidRPr="0026090B" w:rsidRDefault="00076920" w:rsidP="0026090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20" w:rsidRPr="0026090B" w14:paraId="02CD8515" w14:textId="77777777" w:rsidTr="00D33D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579CA" w14:textId="2FAD54A4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DEEE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Сопровождение сайта, деятельность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320C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487AE5AE" w14:textId="77777777" w:rsidTr="00D33D4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23BD" w14:textId="247B51C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CA7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Участие в обновлении и развитии материально-технической базы учреждения при подготовке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95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79C2FD4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3FEF0D52" w14:textId="77777777" w:rsidTr="00D33D4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253F" w14:textId="2DD9B5A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DF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Непосредственное руководство работой аттестационной комиссией, подготовка аттестационных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39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076920" w:rsidRPr="0026090B" w14:paraId="3C2B8017" w14:textId="77777777" w:rsidTr="00D33D4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5BC" w14:textId="43AE4EB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6A1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развитие материально-технической базы в рамках проведения районных конкурсов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65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6231906D" w14:textId="77777777" w:rsidTr="00D33D44">
        <w:trPr>
          <w:trHeight w:val="1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CF30" w14:textId="2B574653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66AA" w14:textId="214BAED9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общественными организациями (фонд мира, ОСВОД, «Красный крест»,  ДООП, ПО ОО «БРСМ», ГО, инспектора  по охране детства, ПО ОО «Белая Русь», «</w:t>
            </w:r>
            <w:r w:rsidR="0026090B" w:rsidRPr="0026090B">
              <w:rPr>
                <w:rFonts w:ascii="Times New Roman" w:hAnsi="Times New Roman" w:cs="Times New Roman"/>
                <w:sz w:val="28"/>
                <w:szCs w:val="28"/>
              </w:rPr>
              <w:t>Белорусский союз женщин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090B"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БМООСП, ЮИД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55E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0B64E653" w14:textId="77777777" w:rsidTr="00D33D44">
        <w:trPr>
          <w:trHeight w:val="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C10" w14:textId="594AF52F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BF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Личное участие в  конкурсах, конференциях, коллегиях различного уровня, распространение эффективного опыта через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E0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61699BBC" w14:textId="77777777" w:rsidTr="00D33D44">
        <w:trPr>
          <w:trHeight w:val="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A7F7" w14:textId="6D89E4E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6FD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Организацию на базе учреждения образования спортивных, культурно-массовых и методических мероприятий:</w:t>
            </w:r>
          </w:p>
          <w:p w14:paraId="732B856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международных, республиканских, городских</w:t>
            </w:r>
          </w:p>
          <w:p w14:paraId="67A9119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9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50 %</w:t>
            </w:r>
          </w:p>
          <w:p w14:paraId="1C6FCBF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C6F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20" w:rsidRPr="0026090B" w14:paraId="0DF8D59E" w14:textId="77777777" w:rsidTr="00D33D44">
        <w:trPr>
          <w:trHeight w:val="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5E21" w14:textId="04148A75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E1D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Результативную работу по социально-экономическому  развитию (по платным услугам, по экспорту образовательных услуг; выполнение мероприятий по экономии топливно-энергетических и материальных ресурсов по итогам календарного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F3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5A3E051F" w14:textId="77777777" w:rsidTr="00D33D44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98E" w14:textId="57344D51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72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Ответственному лицу за обеспечение СУОТ в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B3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076920" w:rsidRPr="0026090B" w14:paraId="54727C5C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F0D" w14:textId="7B46E9C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8B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статистических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06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3F0C0964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AB70" w14:textId="5ABA084D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59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Награждение Благодарностями, Грамотами:</w:t>
            </w:r>
          </w:p>
          <w:p w14:paraId="3959870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 Благодарность управления по образованию;</w:t>
            </w:r>
          </w:p>
          <w:p w14:paraId="3A9F059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 Почетная грамота управления по образованию;</w:t>
            </w:r>
          </w:p>
          <w:p w14:paraId="01A5719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Благодарность администрации Партизанского района г. Минска;</w:t>
            </w:r>
          </w:p>
          <w:p w14:paraId="430315C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Почетная грамота администрации Партизанского района г. Минска;</w:t>
            </w:r>
          </w:p>
          <w:p w14:paraId="68684DE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 Благодарность Комитета по образованию;</w:t>
            </w:r>
          </w:p>
          <w:p w14:paraId="0481D34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  Грамота Комитета по образованию;</w:t>
            </w:r>
          </w:p>
          <w:p w14:paraId="03938A1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Грамота Министерства образования Республики Беларусь;</w:t>
            </w:r>
          </w:p>
          <w:p w14:paraId="4E253D6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- Почетная грамота Министерства образования Республики Беларусь;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A0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1B55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14:paraId="63257E9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14:paraId="3075B64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14:paraId="2EDF8D3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8C69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  <w:p w14:paraId="0A26E89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4E37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14:paraId="6387D99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14:paraId="6DB39C5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14:paraId="1E81CD0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14:paraId="74A3AFD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E396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76920" w:rsidRPr="0026090B" w14:paraId="503F1EB4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2249" w14:textId="72A410E7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2602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Результативное участие учреждения дошкольного образования в творческих конкурсах,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C4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6CCAD8A0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5DC" w14:textId="1267D466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3E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 xml:space="preserve">За профессиональные качества и навыки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E1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39 руб.</w:t>
            </w:r>
          </w:p>
        </w:tc>
      </w:tr>
      <w:tr w:rsidR="00076920" w:rsidRPr="0026090B" w14:paraId="40B1027D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943" w14:textId="5FA6D66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01F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эффективного руководства административно-управленческой и финансово-хозяйственной деятельностью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07C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5711328A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4608" w14:textId="5B2C785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BD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функционирования учреждений дошкольного образования с численностью воспитанников свыше:</w:t>
            </w:r>
          </w:p>
          <w:p w14:paraId="44C12593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200 детей</w:t>
            </w:r>
          </w:p>
          <w:p w14:paraId="40CB3EE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 xml:space="preserve">300 детей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79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B2DC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7727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0581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70%</w:t>
            </w:r>
          </w:p>
        </w:tc>
      </w:tr>
      <w:tr w:rsidR="00076920" w:rsidRPr="0026090B" w14:paraId="6BE03A4A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C873" w14:textId="3D452966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85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Работа по снижению заболеваемости детей дошкольного возраста; увеличению средней посещаемости воспитанниками учреждений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359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54CBACA7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CAF" w14:textId="40BFCF3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C8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Руководство методическим объединением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7C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076920" w:rsidRPr="0026090B" w14:paraId="501183A1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6593" w14:textId="1E9FD2EB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94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Результативное социальное партнёрство:</w:t>
            </w:r>
          </w:p>
          <w:p w14:paraId="51F235B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документов в период ведения коллективных переговоров;</w:t>
            </w:r>
          </w:p>
          <w:p w14:paraId="540382A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мотивация профсоюзного членства;</w:t>
            </w:r>
          </w:p>
          <w:p w14:paraId="25B8EE7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участие в программах отраслевого профсоюза (проекты, конкурсы, информационная работа и др.);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10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076920" w:rsidRPr="0026090B" w14:paraId="7230B3F9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DC4" w14:textId="3AB86A6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3FB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По итогам работы учреждения дошкольного образования за календарный год в соответствии с рейтинговой оценкой деятельности организаций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5A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571BD1AE" w14:textId="77777777" w:rsidTr="00D33D4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766" w14:textId="54ECF4D3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C4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По иным основаниям по предложению членов комиссии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230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14:paraId="6147F001" w14:textId="0EE2D39B" w:rsidR="00076920" w:rsidRPr="0026090B" w:rsidRDefault="00076920" w:rsidP="0026090B">
      <w:pPr>
        <w:pStyle w:val="af7"/>
        <w:tabs>
          <w:tab w:val="left" w:pos="0"/>
          <w:tab w:val="left" w:pos="709"/>
        </w:tabs>
        <w:textAlignment w:val="baseline"/>
        <w:rPr>
          <w:sz w:val="28"/>
          <w:szCs w:val="28"/>
        </w:rPr>
      </w:pPr>
      <w:r w:rsidRPr="0026090B">
        <w:rPr>
          <w:sz w:val="28"/>
          <w:szCs w:val="28"/>
        </w:rPr>
        <w:t>4</w:t>
      </w:r>
      <w:r w:rsidR="005E34CB">
        <w:rPr>
          <w:sz w:val="28"/>
          <w:szCs w:val="28"/>
        </w:rPr>
        <w:t>5</w:t>
      </w:r>
      <w:r w:rsidRPr="0026090B">
        <w:rPr>
          <w:sz w:val="28"/>
          <w:szCs w:val="28"/>
        </w:rPr>
        <w:t xml:space="preserve">. Показатели для дополнительного премирования педагогических работников в процентах от оклада за: </w:t>
      </w:r>
    </w:p>
    <w:tbl>
      <w:tblPr>
        <w:tblStyle w:val="af8"/>
        <w:tblW w:w="9490" w:type="dxa"/>
        <w:tblLayout w:type="fixed"/>
        <w:tblLook w:val="04A0" w:firstRow="1" w:lastRow="0" w:firstColumn="1" w:lastColumn="0" w:noHBand="0" w:noVBand="1"/>
      </w:tblPr>
      <w:tblGrid>
        <w:gridCol w:w="1128"/>
        <w:gridCol w:w="6944"/>
        <w:gridCol w:w="1418"/>
      </w:tblGrid>
      <w:tr w:rsidR="00076920" w:rsidRPr="0026090B" w14:paraId="058FFDF2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F3081" w14:textId="4B6C3186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8C0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высокие результаты в работе, подтвержденные в ходе внутреннего, </w:t>
            </w:r>
          </w:p>
          <w:p w14:paraId="79FD7143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ведомственного и других видов контроля;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0D6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  <w:p w14:paraId="0FE2F2A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82D0C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26CAC007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DE15E" w14:textId="7FA9DBB7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B8C52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участие в конкурсах профессионального мастерства (в зависимости от результата и уровня):</w:t>
            </w:r>
          </w:p>
          <w:p w14:paraId="1792EFF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участие на уровне   района</w:t>
            </w:r>
          </w:p>
          <w:p w14:paraId="7B0CDDD3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выход в финал районного этапа </w:t>
            </w:r>
          </w:p>
          <w:p w14:paraId="37A6D49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победителю районного этапа конкурса                                </w:t>
            </w:r>
          </w:p>
          <w:p w14:paraId="1636CF9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участие на уровне города</w:t>
            </w:r>
          </w:p>
          <w:p w14:paraId="4FC7B8A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выход в финал городского этапа</w:t>
            </w:r>
          </w:p>
          <w:p w14:paraId="3C042A8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призовое место в финале городского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1201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97F28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403AC0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50%;</w:t>
            </w:r>
          </w:p>
          <w:p w14:paraId="081AAE72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70%;</w:t>
            </w:r>
          </w:p>
          <w:p w14:paraId="02A304F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100%;</w:t>
            </w:r>
          </w:p>
          <w:p w14:paraId="4302180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100%;</w:t>
            </w:r>
          </w:p>
          <w:p w14:paraId="4260830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120%;</w:t>
            </w:r>
          </w:p>
          <w:p w14:paraId="0B8FCD7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5EE863B7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585F0" w14:textId="7759ED63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0274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к участию в конкурсах исследовательского характера, интеллектуальных конкурсах, соревнованиях;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6F2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4B8CD803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64BEF" w14:textId="7146F4D2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BCB3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результативное участие воспитанников в конкурсах исследовательского характера, интеллектуальных конкурсах, соревнованиях (в зависимости от результата и уровня):</w:t>
            </w:r>
          </w:p>
          <w:p w14:paraId="7610E4E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районный этап</w:t>
            </w:r>
          </w:p>
          <w:p w14:paraId="012B95B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1C69AD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0EC88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городской этап </w:t>
            </w:r>
          </w:p>
          <w:p w14:paraId="1B3078C4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95B35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0F17E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1400C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6FD884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D23F8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уровень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114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EE050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43A4C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161C5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4A4E1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1м-100%;</w:t>
            </w:r>
          </w:p>
          <w:p w14:paraId="6BA26DF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2м-90%;</w:t>
            </w:r>
          </w:p>
          <w:p w14:paraId="5161A3F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3м-70%;</w:t>
            </w:r>
          </w:p>
          <w:p w14:paraId="29DC826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1м-150%;</w:t>
            </w:r>
          </w:p>
          <w:p w14:paraId="0B83F91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2м-120%;</w:t>
            </w:r>
          </w:p>
          <w:p w14:paraId="60F8E13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3м-100%;</w:t>
            </w:r>
          </w:p>
          <w:p w14:paraId="46E4FBB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похвальный отзыв -75%;</w:t>
            </w:r>
          </w:p>
          <w:p w14:paraId="59992AD7" w14:textId="09FDE979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1м-200</w:t>
            </w:r>
            <w:r w:rsidR="00255B28">
              <w:rPr>
                <w:rFonts w:ascii="Times New Roman" w:hAnsi="Times New Roman"/>
                <w:sz w:val="28"/>
                <w:szCs w:val="28"/>
              </w:rPr>
              <w:t>%</w:t>
            </w:r>
            <w:bookmarkStart w:id="0" w:name="_GoBack"/>
            <w:bookmarkEnd w:id="0"/>
            <w:r w:rsidRPr="002609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0D5D02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2м-170%;</w:t>
            </w:r>
          </w:p>
          <w:p w14:paraId="6FB60CE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3м-150%;</w:t>
            </w:r>
          </w:p>
          <w:p w14:paraId="361B2CA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похвальный отзыв -100%;</w:t>
            </w:r>
          </w:p>
        </w:tc>
      </w:tr>
      <w:tr w:rsidR="00076920" w:rsidRPr="0026090B" w14:paraId="195E4CDD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7C0A8" w14:textId="57BCBC7D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D78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проведение открытых мероприятий, методических недель и семинаров  с педагогическими работниками, воспитанниками и их законными представителями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4E0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 (в зависимости от результата и уровня)</w:t>
            </w:r>
          </w:p>
          <w:p w14:paraId="6E9D088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6920" w:rsidRPr="0026090B" w14:paraId="18C653FD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77F3" w14:textId="1C798099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191ED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обеспечение качественного и своевременного выполнения норм Декрета Президента Республики Беларусь от 24.11.2006 г. № 18 «О дополнительных мерах по государственной защите детей в неблагополучных семьях» (далее — Декрет № 18)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F31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25AF38F2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0CA15" w14:textId="2B323814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51CF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распространение передового педагогического опыта, разработка и представление методических разработок и материалов на выставках различного уровня, публикаций в средствах массовой информации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0454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4E922CC2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6891" w14:textId="49FB2B6E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558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разработка, внедрение наиболее эффективных методик, форм и средств обучения (воспитания)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EB1A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100%;</w:t>
            </w:r>
          </w:p>
        </w:tc>
      </w:tr>
      <w:tr w:rsidR="00076920" w:rsidRPr="0026090B" w14:paraId="74F25A23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E731" w14:textId="5DD7D770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11F0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инновационной, экспериментальной, исследовательской  работе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8D1D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4AF01934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F14C" w14:textId="72091EC4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986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внедрение в образовательный процесс технических средств обучения, наглядных пособий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45D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1605B62C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C065" w14:textId="7E040B08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E11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эффективное участие в культурно-массовых,  спортивных и других мероприятиях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0400A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80%</w:t>
            </w:r>
          </w:p>
        </w:tc>
      </w:tr>
      <w:tr w:rsidR="00076920" w:rsidRPr="0026090B" w14:paraId="377BFF31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7718" w14:textId="0B5DEFC7" w:rsidR="00076920" w:rsidRPr="0026090B" w:rsidRDefault="00076920" w:rsidP="005E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CE01" w14:textId="77777777" w:rsidR="00076920" w:rsidRPr="0026090B" w:rsidRDefault="00076920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за стаж работы в отрасли в связи с перерасчётом стажа работы в бюджетной организации;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6C0A0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(потеря стажа)</w:t>
            </w:r>
          </w:p>
          <w:p w14:paraId="09E87FD0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7A4741E4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9D038" w14:textId="36839D7E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5D0E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профессиональные качества и навыки</w:t>
            </w:r>
          </w:p>
          <w:p w14:paraId="761B2E1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06D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39 руб. (педагогическим работникам)</w:t>
            </w:r>
          </w:p>
        </w:tc>
      </w:tr>
      <w:tr w:rsidR="00076920" w:rsidRPr="0026090B" w14:paraId="2726AB9D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7B53A" w14:textId="2E9BFA47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2D0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качественное и длительное совмещение профессий (должностей),</w:t>
            </w: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качественная длительная замена временно </w:t>
            </w: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отсутствующего работника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B099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lastRenderedPageBreak/>
              <w:t>до 100 %</w:t>
            </w:r>
          </w:p>
          <w:p w14:paraId="72CFC0D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6920" w:rsidRPr="0026090B" w14:paraId="16764542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26AE6" w14:textId="38E097FF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AA4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образовательного процесса на белорусском языке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825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50 %</w:t>
            </w:r>
          </w:p>
          <w:p w14:paraId="6C190233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6920" w:rsidRPr="0026090B" w14:paraId="6ECD3CFF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A9A6" w14:textId="76EDDF6A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839B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Грамота (благодарность) вышестоящих организаций</w:t>
            </w:r>
          </w:p>
          <w:p w14:paraId="258C123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уровне района</w:t>
            </w:r>
          </w:p>
          <w:p w14:paraId="09A3291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уровне города</w:t>
            </w:r>
          </w:p>
          <w:p w14:paraId="536CF74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уровне Республики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846E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В сумме эквивалентной </w:t>
            </w:r>
          </w:p>
          <w:p w14:paraId="53A4BE0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1 БВ</w:t>
            </w:r>
          </w:p>
          <w:p w14:paraId="721B99B0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2 БВ</w:t>
            </w:r>
          </w:p>
          <w:p w14:paraId="27E3F22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3 БВ</w:t>
            </w:r>
          </w:p>
        </w:tc>
      </w:tr>
      <w:tr w:rsidR="00076920" w:rsidRPr="0026090B" w14:paraId="67B815F8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9EE62" w14:textId="7D3DC92F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073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за личное участие в подготовке помещений и кабинетов к новому учебному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5645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  <w:p w14:paraId="09178E3B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6920" w:rsidRPr="0026090B" w14:paraId="04CA1833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FAF33" w14:textId="75303D29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04C7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за личный вклад в укрепление и развитие материально-технической базы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12A8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54E3AF37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F201D" w14:textId="22B7E6FD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FCC3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 выполнение разовых поручений, не связанных с должностными обязанностями, во внерабочее 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AC92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150 %</w:t>
            </w:r>
          </w:p>
        </w:tc>
      </w:tr>
      <w:tr w:rsidR="00076920" w:rsidRPr="0026090B" w14:paraId="6CC706F4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5A6D9" w14:textId="57A82967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B2D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участие в благоустройстве территории  учреждения, в том числе при проведении конкурса «Формула сада»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C98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076920" w:rsidRPr="0026090B" w14:paraId="5D31EBCD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2ABAA" w14:textId="08CE9F1B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0575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работа без больничного листа по итогам работы за календарный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2D85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30 %</w:t>
            </w:r>
          </w:p>
        </w:tc>
      </w:tr>
      <w:tr w:rsidR="00076920" w:rsidRPr="0026090B" w14:paraId="3C5650F7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FF6C8" w14:textId="11A2378C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324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председателю первичной профсоюзной организаций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46B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76920" w:rsidRPr="0026090B" w14:paraId="53CEF85B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EAF2" w14:textId="1ABF2559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E303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образовательных услуг на платной основе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645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50 % соразмерно   объему работы</w:t>
            </w:r>
          </w:p>
        </w:tc>
      </w:tr>
      <w:tr w:rsidR="00076920" w:rsidRPr="0026090B" w14:paraId="726F3917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A8EFA" w14:textId="24670260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F77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пропаганда и внедрение собственного опыта работы</w:t>
            </w:r>
          </w:p>
          <w:p w14:paraId="0E80961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(открытые занятия, мероприятия):</w:t>
            </w:r>
          </w:p>
          <w:p w14:paraId="760B1412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личного вклада; </w:t>
            </w:r>
          </w:p>
          <w:p w14:paraId="220DF25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для учреждения;</w:t>
            </w:r>
          </w:p>
          <w:p w14:paraId="0C16105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14:paraId="457D268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города;</w:t>
            </w:r>
          </w:p>
          <w:p w14:paraId="6D3B015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республики.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8F0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F7F6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837B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D328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75%</w:t>
            </w:r>
          </w:p>
          <w:p w14:paraId="4DA84BD8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14:paraId="4C727F66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120%</w:t>
            </w:r>
          </w:p>
          <w:p w14:paraId="5F8E556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6B424B94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1E0B" w14:textId="359EC7A1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5B0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качественная замена отсутствующего коллеги (в случае болезни, вакансии).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A70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CEFA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76920" w:rsidRPr="0026090B" w14:paraId="56E4A789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A6746" w14:textId="3B049024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CD3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опыта:</w:t>
            </w:r>
          </w:p>
          <w:p w14:paraId="3A254FD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внутри коллектива,</w:t>
            </w:r>
          </w:p>
          <w:p w14:paraId="44756A1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090B">
              <w:rPr>
                <w:rFonts w:ascii="Times New Roman" w:eastAsiaTheme="minorEastAsia" w:hAnsi="Times New Roman"/>
                <w:sz w:val="28"/>
                <w:szCs w:val="28"/>
              </w:rPr>
              <w:t>через СМИ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AC8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7FE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14:paraId="76CAA33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120%</w:t>
            </w:r>
          </w:p>
        </w:tc>
      </w:tr>
      <w:tr w:rsidR="00076920" w:rsidRPr="0026090B" w14:paraId="0ADF8B3E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06EB" w14:textId="6C294811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2182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своевременное и результативное осуществление контроля родительской оплаты образовательных услуг и питание воспитанников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62FA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60%</w:t>
            </w:r>
          </w:p>
        </w:tc>
      </w:tr>
      <w:tr w:rsidR="00076920" w:rsidRPr="0026090B" w14:paraId="03DA0420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6E04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548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письменных и устных благодарностей за 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 законными представителями воспитанников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1F7B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100%</w:t>
            </w:r>
          </w:p>
        </w:tc>
      </w:tr>
      <w:tr w:rsidR="00076920" w:rsidRPr="0026090B" w14:paraId="34B577AE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CF9C5" w14:textId="76C98248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6D29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и успешное их представление на:</w:t>
            </w:r>
          </w:p>
          <w:p w14:paraId="60AA6E8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районных,</w:t>
            </w:r>
          </w:p>
          <w:p w14:paraId="05602D2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городских,</w:t>
            </w:r>
          </w:p>
          <w:p w14:paraId="55B1283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республиканских выставках.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2AF7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9FCCE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431B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14:paraId="7B94333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120%</w:t>
            </w:r>
          </w:p>
          <w:p w14:paraId="7F7E8B5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150%</w:t>
            </w:r>
          </w:p>
        </w:tc>
      </w:tr>
      <w:tr w:rsidR="00076920" w:rsidRPr="0026090B" w14:paraId="42699D41" w14:textId="77777777" w:rsidTr="00D33D4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D22A8" w14:textId="4508F7BA" w:rsidR="00076920" w:rsidRPr="0026090B" w:rsidRDefault="00076920" w:rsidP="005E34C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26090B">
              <w:rPr>
                <w:rFonts w:ascii="Times New Roman" w:hAnsi="Times New Roman"/>
                <w:iCs/>
                <w:sz w:val="28"/>
                <w:szCs w:val="28"/>
              </w:rPr>
              <w:t>.29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755B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по иным основаниям по решению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FCFF4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150%</w:t>
            </w:r>
          </w:p>
        </w:tc>
      </w:tr>
    </w:tbl>
    <w:p w14:paraId="68C2A9BE" w14:textId="7557B11B" w:rsidR="00076920" w:rsidRPr="0026090B" w:rsidRDefault="00076920" w:rsidP="0026090B">
      <w:pPr>
        <w:pStyle w:val="af7"/>
        <w:tabs>
          <w:tab w:val="left" w:pos="0"/>
          <w:tab w:val="left" w:pos="709"/>
        </w:tabs>
        <w:textAlignment w:val="baseline"/>
        <w:rPr>
          <w:sz w:val="28"/>
          <w:szCs w:val="28"/>
        </w:rPr>
      </w:pPr>
      <w:r w:rsidRPr="0026090B">
        <w:rPr>
          <w:sz w:val="28"/>
          <w:szCs w:val="28"/>
        </w:rPr>
        <w:t>4</w:t>
      </w:r>
      <w:r w:rsidR="005E34CB">
        <w:rPr>
          <w:sz w:val="28"/>
          <w:szCs w:val="28"/>
        </w:rPr>
        <w:t>6</w:t>
      </w:r>
      <w:r w:rsidRPr="0026090B">
        <w:rPr>
          <w:sz w:val="28"/>
          <w:szCs w:val="28"/>
        </w:rPr>
        <w:t>. Показатели для дополнительного премирования технического персонала, работников рабочих профессий (работники пищеблока, уборщик служебных помещений, слесарь-сантехник, столяр, электромонтер и др.), в процентах от оклада:</w:t>
      </w:r>
    </w:p>
    <w:tbl>
      <w:tblPr>
        <w:tblStyle w:val="af8"/>
        <w:tblW w:w="9490" w:type="dxa"/>
        <w:tblLayout w:type="fixed"/>
        <w:tblLook w:val="04A0" w:firstRow="1" w:lastRow="0" w:firstColumn="1" w:lastColumn="0" w:noHBand="0" w:noVBand="1"/>
      </w:tblPr>
      <w:tblGrid>
        <w:gridCol w:w="1128"/>
        <w:gridCol w:w="6944"/>
        <w:gridCol w:w="1418"/>
      </w:tblGrid>
      <w:tr w:rsidR="00076920" w:rsidRPr="0026090B" w14:paraId="54304B28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6C3C8" w14:textId="1E533AB8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766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надлежащего порядка  в закрепленных помещениях, эстетическое оформление рабочих мест, кабинетов, иных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D702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076920" w:rsidRPr="0026090B" w14:paraId="2926DC4F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018CB" w14:textId="16F7FE21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406B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разовых поручений, не связанных с должностными обязанностями, в нерабочее 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2E563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70 %</w:t>
            </w:r>
          </w:p>
        </w:tc>
      </w:tr>
      <w:tr w:rsidR="00076920" w:rsidRPr="0026090B" w14:paraId="20923EBD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9844" w14:textId="6B89724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4532D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качественное и длительное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7C375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до 150 %</w:t>
            </w:r>
          </w:p>
        </w:tc>
      </w:tr>
      <w:tr w:rsidR="00076920" w:rsidRPr="0026090B" w14:paraId="01041A1D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DAD55" w14:textId="1AFBA07F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F531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личное участие в проведении косметических ремонтных, хозяйственных работ на территории и в помещениях учреждения, выполнение работ по хозяйственному обслуживанию здания и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3A8EC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100%</w:t>
            </w:r>
          </w:p>
        </w:tc>
      </w:tr>
      <w:tr w:rsidR="00076920" w:rsidRPr="0026090B" w14:paraId="3DD4F25C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7CBD" w14:textId="69F66419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02CF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бесперебойной работы приборов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B79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100%</w:t>
            </w:r>
          </w:p>
        </w:tc>
      </w:tr>
      <w:tr w:rsidR="00076920" w:rsidRPr="0026090B" w14:paraId="2B32DE27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29518" w14:textId="2E2E2853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E777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экономию  материальных и 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B71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70%</w:t>
            </w:r>
          </w:p>
        </w:tc>
      </w:tr>
      <w:tr w:rsidR="00076920" w:rsidRPr="0026090B" w14:paraId="0611C7B3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15981" w14:textId="3C9EB1C6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393D0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личное участие в подготовке помещений и кабинетов к новому учебному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6641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150%</w:t>
            </w:r>
          </w:p>
        </w:tc>
      </w:tr>
      <w:tr w:rsidR="00076920" w:rsidRPr="0026090B" w14:paraId="4BF445C6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C9B5" w14:textId="33D273B7" w:rsidR="00076920" w:rsidRPr="0026090B" w:rsidRDefault="00076920" w:rsidP="005E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520FC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личный вклад в укрепление и развитие материально-технической базы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F43AD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100%</w:t>
            </w:r>
          </w:p>
        </w:tc>
      </w:tr>
      <w:tr w:rsidR="00076920" w:rsidRPr="0026090B" w14:paraId="4952D1F2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59591" w14:textId="6CEC9296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7D74F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хозяйственно-бытовых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C074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150%</w:t>
            </w:r>
          </w:p>
        </w:tc>
      </w:tr>
      <w:tr w:rsidR="00076920" w:rsidRPr="0026090B" w14:paraId="1D4F0A32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D066A" w14:textId="630E3C38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BBE4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предотвращение и участие в ликвидации аварий и их последствий, если они произошли не по вине работника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F60C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150%</w:t>
            </w:r>
          </w:p>
        </w:tc>
      </w:tr>
      <w:tr w:rsidR="00076920" w:rsidRPr="0026090B" w14:paraId="52AD6EB9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DFDA" w14:textId="3E70903D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972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образцовое состояние рабочих мест, спецодежды, инструментов, оборудования, качественное выполнение обязанностей, предусмотренных рабочими инструкциями и ПВТР, выявленное в результате контроля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238E5" w14:textId="77777777" w:rsidR="00076920" w:rsidRPr="0026090B" w:rsidRDefault="00076920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100 %</w:t>
            </w:r>
          </w:p>
        </w:tc>
      </w:tr>
      <w:tr w:rsidR="00076920" w:rsidRPr="0026090B" w14:paraId="1070833C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D9EA0" w14:textId="2A98995E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3DCA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за рациональное использование, экономию материальных, финансовых и энергетических ресурсов учреждения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E23CE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50 %</w:t>
            </w:r>
          </w:p>
        </w:tc>
      </w:tr>
      <w:tr w:rsidR="00076920" w:rsidRPr="0026090B" w14:paraId="0F29A93F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74FC4" w14:textId="24E296AE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BEA2B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участие в благоустройстве территории учреждения: за качественное выполнение работ в весенне-летний период (покос травы, обрезка кустарника), в осенне-зимний период (уборка листвы, снега)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56E8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100 %</w:t>
            </w:r>
          </w:p>
        </w:tc>
      </w:tr>
      <w:tr w:rsidR="00076920" w:rsidRPr="0026090B" w14:paraId="3FD64189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9ABF" w14:textId="57EFCC4B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36873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работа без больничного листа по итогам работы за календарный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0686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076920" w:rsidRPr="0026090B" w14:paraId="7C6702C3" w14:textId="77777777" w:rsidTr="0026090B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EC2E" w14:textId="15413357" w:rsidR="00076920" w:rsidRPr="0026090B" w:rsidRDefault="00076920" w:rsidP="00D3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5829" w14:textId="77777777" w:rsidR="00076920" w:rsidRPr="0026090B" w:rsidRDefault="00076920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по иным основаниям по решению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E041" w14:textId="77777777" w:rsidR="00076920" w:rsidRPr="0026090B" w:rsidRDefault="00076920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150%</w:t>
            </w:r>
          </w:p>
        </w:tc>
      </w:tr>
    </w:tbl>
    <w:p w14:paraId="2211A67E" w14:textId="03350B27" w:rsidR="0026090B" w:rsidRPr="0026090B" w:rsidRDefault="0026090B" w:rsidP="002609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>4</w:t>
      </w:r>
      <w:r w:rsidR="00D33D44">
        <w:rPr>
          <w:rFonts w:ascii="Times New Roman" w:eastAsia="+mn-ea" w:hAnsi="Times New Roman" w:cs="Times New Roman"/>
          <w:kern w:val="24"/>
          <w:sz w:val="28"/>
          <w:szCs w:val="28"/>
        </w:rPr>
        <w:t>7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>. Работник может быть депремирован, при установлении дисциплинарной ответственности и меры дисциплинарного взыскания (замечание, выговор) по решению Комиссии.</w:t>
      </w:r>
    </w:p>
    <w:tbl>
      <w:tblPr>
        <w:tblW w:w="9490" w:type="dxa"/>
        <w:tblLayout w:type="fixed"/>
        <w:tblLook w:val="04A0" w:firstRow="1" w:lastRow="0" w:firstColumn="1" w:lastColumn="0" w:noHBand="0" w:noVBand="1"/>
      </w:tblPr>
      <w:tblGrid>
        <w:gridCol w:w="1127"/>
        <w:gridCol w:w="6945"/>
        <w:gridCol w:w="1418"/>
      </w:tblGrid>
      <w:tr w:rsidR="0026090B" w:rsidRPr="0026090B" w14:paraId="52098AE6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0232" w14:textId="6EDE6B44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A0A83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вынесении дисциплинарного взыскания:</w:t>
            </w:r>
          </w:p>
          <w:p w14:paraId="3B320EF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Замечание</w:t>
            </w:r>
          </w:p>
          <w:p w14:paraId="0A750F9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Выговор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095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247479E" w14:textId="14FC281A" w:rsidR="0026090B" w:rsidRPr="0026090B" w:rsidRDefault="00D33D44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50 %</w:t>
            </w:r>
          </w:p>
          <w:p w14:paraId="5393394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2294DBA2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6A2D" w14:textId="4637A4DC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02B45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Ненадлежащее или несвоевременное выполнение приказов и распоряжений руководителя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8D7A0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6C92E58D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AACC5" w14:textId="61D29CE2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2D004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Ненадлежащее или несвоевременное выполнение</w:t>
            </w:r>
          </w:p>
          <w:p w14:paraId="14730A1D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решений педсоветов, совещаний при заведующем, распоряжений заместителя заведующего по основной деятельности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A4D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57258854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D3A4C" w14:textId="6E35AF39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25AFE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Ненадлежащее выполнение своих должностных обязанностей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6C8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2F84D244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BE012" w14:textId="7873F3A5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FF6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Ненадлежащее выполнение ПВТР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6360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33BB88FC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33513" w14:textId="5D19BFC5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E07C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Нарушение исполнительской дисциплины,</w:t>
            </w:r>
          </w:p>
          <w:p w14:paraId="0E8BD2E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несвоевременность предоставления информации, </w:t>
            </w:r>
          </w:p>
          <w:p w14:paraId="2527E52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недостатки при ведении и оформлении документации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EEA34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520EACE0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2F8F3" w14:textId="0699CB76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.7.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54E1C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Ненадлежащее выполнение санитарно-гигиенических норм, требований по охране труда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234C2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1FAF0A5E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E246" w14:textId="5EC66769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7432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Отсутствие на рабочем месте без уважительной причины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96545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4745605D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D8D1F" w14:textId="0A911A0F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90FE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Невыход на замену без предупреждения администрации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612A1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6F3F5228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9A43" w14:textId="1C7C1432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0EB4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Несвоевременное  прохождение медицинского осмотра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00FE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43FEB1F2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B3AD" w14:textId="4C9A40D9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CEA77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Ненадлежащее выполнение обязательств и условий коллективного договора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B7907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29789CA7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D77CB" w14:textId="75B0317D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9694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Нарушение морально-этических норм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8D463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3CD306DC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7F79" w14:textId="6820D5AE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.13.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CFF67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Ненадлежащее выполнение мероприятий по экономии топливно-энергетических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EDFF8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67264973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AF0A1" w14:textId="54DFA916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.14.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07A3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Небрежное отношение к материальным ценностям и имуществу нанимателя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7C611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7E55E2EE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CA15C" w14:textId="63CB66D7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.15.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256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Игнорирование мероприятий, проводимых в учреждении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3D316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50%</w:t>
            </w:r>
          </w:p>
        </w:tc>
      </w:tr>
      <w:tr w:rsidR="0026090B" w:rsidRPr="0026090B" w14:paraId="5888D356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FD2E6" w14:textId="0B7024B7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.16.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AA6EE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Создание ненадлежащих условий на рабочем месте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EF72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50%</w:t>
            </w:r>
          </w:p>
        </w:tc>
      </w:tr>
      <w:tr w:rsidR="0026090B" w:rsidRPr="0026090B" w14:paraId="4D81F538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6BE0" w14:textId="2C986B88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.17.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73DDA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случаев детского травматизма во время пребывания воспитанников и на территории учреждения</w:t>
            </w:r>
          </w:p>
          <w:p w14:paraId="6E6CA6FD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Сокрытие случая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F2D1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26E5C89B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936B8" w14:textId="0C9F1A39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.18.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4EE5C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Низкий уровень трудовой дисциплины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91E21" w14:textId="77777777" w:rsidR="0026090B" w:rsidRPr="0026090B" w:rsidRDefault="0026090B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2FE688F4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BC5F" w14:textId="38B7146E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.19.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06F17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обоснованных жалоб от родителей, граждан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29261" w14:textId="77777777" w:rsidR="0026090B" w:rsidRPr="0026090B" w:rsidRDefault="0026090B" w:rsidP="0026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</w:tr>
      <w:tr w:rsidR="0026090B" w:rsidRPr="0026090B" w14:paraId="1488B4C7" w14:textId="77777777" w:rsidTr="00D33D44"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0B9E7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Показатели  лишения премии на 100%</w:t>
            </w:r>
          </w:p>
        </w:tc>
      </w:tr>
      <w:tr w:rsidR="0026090B" w:rsidRPr="0026090B" w14:paraId="609BB115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BF24F" w14:textId="5A69CED3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AD7F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вынесении дисциплинарного взыскания (выговор)</w:t>
            </w:r>
          </w:p>
        </w:tc>
      </w:tr>
      <w:tr w:rsidR="0026090B" w:rsidRPr="0026090B" w14:paraId="03FFD7B9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6B90" w14:textId="5E586131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.21.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539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Нарушение требований по охране труда по вине работника, повлекшее последствия  (травма, материальный ущерб имуществу)</w:t>
            </w:r>
          </w:p>
        </w:tc>
      </w:tr>
      <w:tr w:rsidR="0026090B" w:rsidRPr="0026090B" w14:paraId="08225646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7E18" w14:textId="65F25E7D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.22.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26CC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Серьёзные недостатки в работе, нарушение должностных инструкций без уважительных причин</w:t>
            </w:r>
          </w:p>
        </w:tc>
      </w:tr>
      <w:tr w:rsidR="0026090B" w:rsidRPr="0026090B" w14:paraId="4215A1FE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8011" w14:textId="656708DD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.23.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CE56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Случаи нетактичного поведения с воспитанниками, родителями, коллегами, подтвержденные документально</w:t>
            </w:r>
          </w:p>
        </w:tc>
      </w:tr>
      <w:tr w:rsidR="0026090B" w:rsidRPr="0026090B" w14:paraId="4222DB5C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46490" w14:textId="77DDF527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.24.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2D99C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Нахождение на работе в наркотическом, токсическом опьянении, нетрезвом состоянии</w:t>
            </w:r>
          </w:p>
        </w:tc>
      </w:tr>
      <w:tr w:rsidR="0026090B" w:rsidRPr="0026090B" w14:paraId="7A79D408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64046" w14:textId="5124130A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.25.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C8DD3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Халатное отношение к имуществу нанимателя, повлекшее материальный ущерб.</w:t>
            </w:r>
          </w:p>
        </w:tc>
      </w:tr>
      <w:tr w:rsidR="0026090B" w:rsidRPr="0026090B" w14:paraId="70817068" w14:textId="77777777" w:rsidTr="00D33D44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24D4" w14:textId="139E984B" w:rsidR="0026090B" w:rsidRPr="0026090B" w:rsidRDefault="0026090B" w:rsidP="00D3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3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.26.</w:t>
            </w:r>
          </w:p>
        </w:tc>
        <w:tc>
          <w:tcPr>
            <w:tcW w:w="8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9E79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09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причины с учетом предложений членов комиссии</w:t>
            </w:r>
          </w:p>
        </w:tc>
      </w:tr>
    </w:tbl>
    <w:p w14:paraId="30C22790" w14:textId="08B00250" w:rsidR="0026090B" w:rsidRPr="0026090B" w:rsidRDefault="0026090B" w:rsidP="0026090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4</w:t>
      </w:r>
      <w:r w:rsidR="00D33D44">
        <w:rPr>
          <w:rFonts w:ascii="Times New Roman" w:hAnsi="Times New Roman" w:cs="Times New Roman"/>
          <w:sz w:val="28"/>
          <w:szCs w:val="28"/>
        </w:rPr>
        <w:t>8</w:t>
      </w:r>
      <w:r w:rsidRPr="0026090B">
        <w:rPr>
          <w:rFonts w:ascii="Times New Roman" w:hAnsi="Times New Roman" w:cs="Times New Roman"/>
          <w:sz w:val="28"/>
          <w:szCs w:val="28"/>
        </w:rPr>
        <w:t>. Внебюджетные средства в части сумм превышения доходов над расходами, остающихся в распоряжении учреждения образования могут использоваться для премирования работников учреждения, включая совместителей.</w:t>
      </w:r>
    </w:p>
    <w:p w14:paraId="23749ACD" w14:textId="668D51FF" w:rsidR="0026090B" w:rsidRPr="0026090B" w:rsidRDefault="00D33D44" w:rsidP="0026090B">
      <w:pPr>
        <w:pStyle w:val="af7"/>
        <w:widowControl/>
        <w:tabs>
          <w:tab w:val="left" w:pos="993"/>
        </w:tabs>
        <w:textAlignment w:val="baseline"/>
        <w:rPr>
          <w:sz w:val="28"/>
          <w:szCs w:val="28"/>
        </w:rPr>
      </w:pPr>
      <w:r>
        <w:rPr>
          <w:spacing w:val="-6"/>
          <w:sz w:val="28"/>
          <w:szCs w:val="28"/>
        </w:rPr>
        <w:t>49</w:t>
      </w:r>
      <w:r w:rsidR="0026090B" w:rsidRPr="0026090B">
        <w:rPr>
          <w:spacing w:val="-6"/>
          <w:sz w:val="28"/>
          <w:szCs w:val="28"/>
        </w:rPr>
        <w:t xml:space="preserve">. Премия из внебюджетных средств от приносящей доходы деятельности начисляется </w:t>
      </w:r>
      <w:r w:rsidR="0026090B" w:rsidRPr="0026090B">
        <w:rPr>
          <w:rFonts w:eastAsia="+mn-ea"/>
          <w:kern w:val="24"/>
          <w:sz w:val="28"/>
          <w:szCs w:val="28"/>
        </w:rPr>
        <w:t>за фактически отработанное время в текущем месяце в соответствии с личным вкладом работника в общие результаты работы и выплачивается в срок выплаты заработной платы за вторую половину месяца.</w:t>
      </w:r>
    </w:p>
    <w:p w14:paraId="4B637BFF" w14:textId="3086AB9C" w:rsidR="0026090B" w:rsidRPr="0026090B" w:rsidRDefault="00D33D44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6090B" w:rsidRPr="0026090B">
        <w:rPr>
          <w:rFonts w:ascii="Times New Roman" w:hAnsi="Times New Roman"/>
          <w:sz w:val="28"/>
          <w:szCs w:val="28"/>
        </w:rPr>
        <w:t>. В первую очередь ежемесячному премированию из внебюджетных средств подлежат педагогические работники непосредственно и качественно осуществляющие дополнительные образовательные услуги на платной основе в размере 5% от оклада за фактически отработанное время.</w:t>
      </w:r>
    </w:p>
    <w:p w14:paraId="4298B117" w14:textId="25048DD7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5</w:t>
      </w:r>
      <w:r w:rsidR="00D33D44">
        <w:rPr>
          <w:rFonts w:ascii="Times New Roman" w:hAnsi="Times New Roman" w:cs="Times New Roman"/>
          <w:sz w:val="28"/>
          <w:szCs w:val="28"/>
        </w:rPr>
        <w:t>1</w:t>
      </w:r>
      <w:r w:rsidRPr="0026090B">
        <w:rPr>
          <w:rFonts w:ascii="Times New Roman" w:hAnsi="Times New Roman" w:cs="Times New Roman"/>
          <w:sz w:val="28"/>
          <w:szCs w:val="28"/>
        </w:rPr>
        <w:t>. Премия из внебюджетных средств от приносящей доходы деятельности в случаях превышения доходов над расходами, устанавливается по решению Комиссии педагогическим работникам непосредственно и качественно осуществляющие дополнительные образовательные услуги на платной основе в размере до 10% от суммы, оплаченной законными представителями воспитанников за образовательную услугу в белорусских рублях.</w:t>
      </w:r>
    </w:p>
    <w:p w14:paraId="76CE95D2" w14:textId="7D4AF2F9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5</w:t>
      </w:r>
      <w:r w:rsidR="00D33D44">
        <w:rPr>
          <w:rFonts w:ascii="Times New Roman" w:hAnsi="Times New Roman" w:cs="Times New Roman"/>
          <w:sz w:val="28"/>
          <w:szCs w:val="28"/>
        </w:rPr>
        <w:t>2</w:t>
      </w:r>
      <w:r w:rsidRPr="0026090B">
        <w:rPr>
          <w:rFonts w:ascii="Times New Roman" w:hAnsi="Times New Roman" w:cs="Times New Roman"/>
          <w:sz w:val="28"/>
          <w:szCs w:val="28"/>
        </w:rPr>
        <w:t xml:space="preserve">. Премия из внебюджетных средств от приносящей доходы деятельности в случаях превышения доходов над расходами, устанавливается </w:t>
      </w:r>
      <w:r w:rsidRPr="0026090B">
        <w:rPr>
          <w:rFonts w:ascii="Times New Roman" w:hAnsi="Times New Roman" w:cs="Times New Roman"/>
          <w:sz w:val="28"/>
          <w:szCs w:val="28"/>
        </w:rPr>
        <w:lastRenderedPageBreak/>
        <w:t>по решению Комиссии работникам учреждения образования в соответствии с показателями по премированию согласно Положения.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6386"/>
        <w:gridCol w:w="2339"/>
      </w:tblGrid>
      <w:tr w:rsidR="0026090B" w:rsidRPr="0026090B" w14:paraId="71E5ECAC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8AA7" w14:textId="691DC98D" w:rsidR="0026090B" w:rsidRPr="0026090B" w:rsidRDefault="0026090B" w:rsidP="00D33D4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22221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Изучение спроса на платные образовательные услуги в учреждении, оформление свободной документации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41067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310A5512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5779A" w14:textId="3899EEB4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9FED2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Современное заключение договоров с законными представителями воспитанников на оказание платных образовательных услуг.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C11E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63718BFC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5DB7" w14:textId="425F7254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2EF0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Своевременное обеспечение заказчику (потребителю) доступной и достоверной информации о платных образовательных услугах, предоставляемых в учреждении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97F6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34DA2B57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37AA" w14:textId="00D9D8FA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82490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Оказание методической и организационной помощи педагогам в разработке планов образовательной деятельности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F7DCE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26090B" w:rsidRPr="0026090B" w14:paraId="2522EE9D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D8AD6" w14:textId="00733598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1299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Своевременное предоставление в ГУ «Центр по обеспечению деятельности управления по образованию администрации Партизанского р-на г.Минска» списков воспитанников, посещающих платные образовательные услуги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A7623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2D398D84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C4F7" w14:textId="1CA45CC0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91FF4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Ведение учета рабочего времени педагогических работников, оказывающих платные образовательные услуги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C6E1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1BF67D50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CA63" w14:textId="14D728E1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EBBD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Ведение табельного учета времени воспитанников, посещающих платные образовательные услуги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9F35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6A0D85A2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21D5C" w14:textId="06371E3E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2E35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Осуществление контроля качества проведения занятий образовательных услуг на платной основе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294A6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26090B" w:rsidRPr="0026090B" w14:paraId="090D4ECF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C962F" w14:textId="21BD2F62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45FD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Осуществление контроля своевременной оплаты заказчиками образовательных услуг.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BEE99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</w:tc>
      </w:tr>
      <w:tr w:rsidR="0026090B" w:rsidRPr="0026090B" w14:paraId="1C562E89" w14:textId="77777777" w:rsidTr="00D33D44">
        <w:trPr>
          <w:trHeight w:val="9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0BFA" w14:textId="5A2B1C44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592E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Качественная работа по организации образовательных услуг на платной основе в учреждении, подтвержденные в ходе контроля;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E7A4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50%</w:t>
            </w:r>
          </w:p>
          <w:p w14:paraId="606965AE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66E9BA7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</w:tr>
      <w:tr w:rsidR="0026090B" w:rsidRPr="0026090B" w14:paraId="03340294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40195" w14:textId="155B89FF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D735E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Активная разъяснительная работа с родителями по привлечению контингента воспитанников, увеличение количества воспитанников, посещающих услугу на платной основе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A681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30%</w:t>
            </w:r>
          </w:p>
          <w:p w14:paraId="7AE37608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090B" w:rsidRPr="0026090B" w14:paraId="2401E5EC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8A01" w14:textId="76A4BDB1" w:rsidR="0026090B" w:rsidRPr="0026090B" w:rsidRDefault="0026090B" w:rsidP="00D3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48F2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качественная организация  образовательной услуги на платной основе (разработка планов, конспектов занятий, изготовление дидактических пособий и материалов и др.)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2AC7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50%</w:t>
            </w:r>
          </w:p>
          <w:p w14:paraId="0316FD59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</w:tr>
      <w:tr w:rsidR="0026090B" w:rsidRPr="0026090B" w14:paraId="425D1BA9" w14:textId="77777777" w:rsidTr="00D33D4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E571D" w14:textId="44A1681C" w:rsidR="0026090B" w:rsidRPr="0026090B" w:rsidRDefault="0026090B" w:rsidP="00D33D4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5</w:t>
            </w:r>
            <w:r w:rsidR="00D33D44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0B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0F636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 xml:space="preserve">по иным показателям - по решению Комиссии.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24711" w14:textId="77777777" w:rsidR="0026090B" w:rsidRPr="0026090B" w:rsidRDefault="0026090B" w:rsidP="0026090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90B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</w:tbl>
    <w:p w14:paraId="08FAFCFD" w14:textId="28BB772B" w:rsidR="0026090B" w:rsidRPr="0026090B" w:rsidRDefault="0026090B" w:rsidP="0026090B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lastRenderedPageBreak/>
        <w:t>5</w:t>
      </w:r>
      <w:r w:rsidR="00D33D44">
        <w:rPr>
          <w:rFonts w:ascii="Times New Roman" w:hAnsi="Times New Roman"/>
          <w:sz w:val="28"/>
          <w:szCs w:val="28"/>
        </w:rPr>
        <w:t>3</w:t>
      </w:r>
      <w:r w:rsidRPr="0026090B">
        <w:rPr>
          <w:rFonts w:ascii="Times New Roman" w:hAnsi="Times New Roman"/>
          <w:sz w:val="28"/>
          <w:szCs w:val="28"/>
        </w:rPr>
        <w:t xml:space="preserve">. Премия выплачивается из внебюджетных средств учреждения образования, оформляется приказом заведующего на основании решения Комиссии, по согласованию с профсоюзным комитетом. </w:t>
      </w:r>
    </w:p>
    <w:p w14:paraId="1FC81A2E" w14:textId="77777777" w:rsidR="0026090B" w:rsidRPr="0026090B" w:rsidRDefault="0026090B" w:rsidP="0026090B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A106E3" w14:textId="77777777" w:rsidR="0026090B" w:rsidRPr="0026090B" w:rsidRDefault="0026090B" w:rsidP="0026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                                 ЕДИНОВРЕМЕННАЯ ПРЕМИЯ </w:t>
      </w:r>
    </w:p>
    <w:p w14:paraId="6E922ACC" w14:textId="20C56AD5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5</w:t>
      </w:r>
      <w:r w:rsidR="00D33D44">
        <w:rPr>
          <w:rFonts w:ascii="Times New Roman" w:hAnsi="Times New Roman" w:cs="Times New Roman"/>
          <w:sz w:val="28"/>
          <w:szCs w:val="28"/>
        </w:rPr>
        <w:t>4</w:t>
      </w:r>
      <w:r w:rsidRPr="0026090B">
        <w:rPr>
          <w:rFonts w:ascii="Times New Roman" w:hAnsi="Times New Roman" w:cs="Times New Roman"/>
          <w:sz w:val="28"/>
          <w:szCs w:val="28"/>
        </w:rPr>
        <w:t>.Работникам организации при наличии средств (бюджетных или внебюджетных) может устанавливаться единовременная премия в размере до одного оклада</w:t>
      </w:r>
      <w:r w:rsidRPr="0026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2609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090B">
        <w:rPr>
          <w:rFonts w:ascii="Times New Roman" w:hAnsi="Times New Roman" w:cs="Times New Roman"/>
          <w:sz w:val="28"/>
          <w:szCs w:val="28"/>
        </w:rPr>
        <w:t xml:space="preserve">независимо от количества отработанных дней в </w:t>
      </w:r>
      <w:r w:rsidRPr="0026090B">
        <w:rPr>
          <w:rFonts w:ascii="Times New Roman" w:hAnsi="Times New Roman" w:cs="Times New Roman"/>
          <w:color w:val="000000" w:themeColor="text1"/>
          <w:sz w:val="28"/>
          <w:szCs w:val="28"/>
        </w:rPr>
        <w:t>месяце за:</w:t>
      </w:r>
    </w:p>
    <w:p w14:paraId="7880C95E" w14:textId="77777777" w:rsidR="0026090B" w:rsidRPr="0026090B" w:rsidRDefault="0026090B" w:rsidP="002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          особые достижения в профессиональной деятельности;</w:t>
      </w:r>
    </w:p>
    <w:p w14:paraId="7FBA25B0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проведение на высоком содержательном и организационном уровне городских (республиканских, международных) мероприятий; </w:t>
      </w:r>
    </w:p>
    <w:p w14:paraId="2344CB99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организацию оздоровления обучающихся; </w:t>
      </w:r>
    </w:p>
    <w:p w14:paraId="21436D66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организацию занятости обучающихся, в том числе и в каникулярный период;</w:t>
      </w:r>
    </w:p>
    <w:p w14:paraId="32C89A1A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открытие новых объединений по интересам (секций, кружков), групп по профилям (направлениям) деятельности; </w:t>
      </w:r>
    </w:p>
    <w:p w14:paraId="54CCAC30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по итогам подготовки учреждения образования к новому учебному году;</w:t>
      </w:r>
    </w:p>
    <w:p w14:paraId="4AF697FC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выполнение важных и срочных поручений вышестоящих организаций;</w:t>
      </w:r>
    </w:p>
    <w:p w14:paraId="7131839F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выполнение разовых поручений в интересах коллектива, не предусмотренные должностными обязанностями;</w:t>
      </w:r>
    </w:p>
    <w:p w14:paraId="13936C3E" w14:textId="6C1C289D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в связи с юбилеем работника (50, 55, 60-летие,) </w:t>
      </w:r>
    </w:p>
    <w:p w14:paraId="19AC3535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связи с уходом на пенсию и прекращением трудовых отношений;</w:t>
      </w:r>
    </w:p>
    <w:p w14:paraId="24BA9629" w14:textId="77777777" w:rsid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связи с юбилейными датами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(50, 60 лет и выше); </w:t>
      </w:r>
    </w:p>
    <w:p w14:paraId="59459DDF" w14:textId="6E113211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6090B">
        <w:rPr>
          <w:rFonts w:ascii="Times New Roman" w:hAnsi="Times New Roman" w:cs="Times New Roman"/>
          <w:sz w:val="28"/>
          <w:szCs w:val="28"/>
          <w:u w:val="single"/>
        </w:rPr>
        <w:t>награждением работника</w:t>
      </w:r>
      <w:r w:rsidRPr="002609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763"/>
        <w:gridCol w:w="1525"/>
      </w:tblGrid>
      <w:tr w:rsidR="00D33D44" w:rsidRPr="0026090B" w14:paraId="7CE0F8A2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B0F3" w14:textId="77777777" w:rsidR="00D33D44" w:rsidRPr="0026090B" w:rsidRDefault="00D33D44" w:rsidP="0026090B">
            <w:pPr>
              <w:pStyle w:val="af7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Наименование награды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6E2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Размер в процентах от оклада</w:t>
            </w:r>
          </w:p>
        </w:tc>
      </w:tr>
      <w:tr w:rsidR="00D33D44" w:rsidRPr="0026090B" w14:paraId="30BC2C85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850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Государственными наградами Республики Беларусь, СНГ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858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D33D44" w:rsidRPr="0026090B" w14:paraId="5D57EA39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0F3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Нагрудными знаками (за исключением нагрудных знаков общественных организаций и объединений)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A1D" w14:textId="77777777" w:rsidR="00D33D44" w:rsidRPr="0026090B" w:rsidRDefault="00D33D44" w:rsidP="0026090B">
            <w:pPr>
              <w:pStyle w:val="af7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   70%</w:t>
            </w:r>
          </w:p>
        </w:tc>
      </w:tr>
      <w:tr w:rsidR="00D33D44" w:rsidRPr="0026090B" w14:paraId="71ACE54A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068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Почетными грамотами (за исключением почетных грамот Мингорисполкома, Мингорсовета, администрации района, общественных организаций и объединений)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AB7" w14:textId="77777777" w:rsidR="00D33D44" w:rsidRPr="0026090B" w:rsidRDefault="00D33D44" w:rsidP="0026090B">
            <w:pPr>
              <w:pStyle w:val="af7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    50%</w:t>
            </w:r>
          </w:p>
        </w:tc>
      </w:tr>
      <w:tr w:rsidR="00D33D44" w:rsidRPr="0026090B" w14:paraId="4317A73F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FCA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Грамотами (за исключением грамот Мингорисполкома, Мингорсовета, администрации района, общественных организаций и объединений)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AFD" w14:textId="77777777" w:rsidR="00D33D44" w:rsidRPr="0026090B" w:rsidRDefault="00D33D44" w:rsidP="0026090B">
            <w:pPr>
              <w:pStyle w:val="af7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    30%</w:t>
            </w:r>
          </w:p>
        </w:tc>
      </w:tr>
      <w:tr w:rsidR="00D33D44" w:rsidRPr="0026090B" w14:paraId="06E693B4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671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>Благодарностями (за исключением благодарностей Мингорисполкома, Мингорсовета, администрации района, общественных организаций и объединений)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BC7A" w14:textId="77777777" w:rsidR="00D33D44" w:rsidRPr="0026090B" w:rsidRDefault="00D33D44" w:rsidP="0026090B">
            <w:pPr>
              <w:pStyle w:val="af7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    20%</w:t>
            </w:r>
          </w:p>
        </w:tc>
      </w:tr>
      <w:tr w:rsidR="00D33D44" w:rsidRPr="0026090B" w14:paraId="1F147844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375F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Благодарность управления по образованию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327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5%       </w:t>
            </w:r>
          </w:p>
        </w:tc>
      </w:tr>
      <w:tr w:rsidR="00D33D44" w:rsidRPr="0026090B" w14:paraId="699F513B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72B9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Почетная грамота управления по образованию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1C38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10%      </w:t>
            </w:r>
          </w:p>
        </w:tc>
      </w:tr>
      <w:tr w:rsidR="00D33D44" w:rsidRPr="0026090B" w14:paraId="255AC232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E130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Благодарность администрации Советского района г. Минска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B2FF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10%      </w:t>
            </w:r>
          </w:p>
        </w:tc>
      </w:tr>
      <w:tr w:rsidR="00D33D44" w:rsidRPr="0026090B" w14:paraId="4764494E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A368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Почетная грамота администрации Советского района г. Минска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74DE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15%      </w:t>
            </w:r>
          </w:p>
        </w:tc>
      </w:tr>
      <w:tr w:rsidR="00D33D44" w:rsidRPr="0026090B" w14:paraId="613B7053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E12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Благодарность Комитета по образованию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B27E" w14:textId="77777777" w:rsidR="00D33D44" w:rsidRPr="0026090B" w:rsidRDefault="00D33D44" w:rsidP="0026090B">
            <w:pPr>
              <w:pStyle w:val="af7"/>
              <w:ind w:firstLine="0"/>
              <w:jc w:val="left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 10%      </w:t>
            </w:r>
          </w:p>
        </w:tc>
      </w:tr>
      <w:tr w:rsidR="00D33D44" w:rsidRPr="0026090B" w14:paraId="55ACBCA4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483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Грамота Комитета по образованию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CAA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15%       </w:t>
            </w:r>
          </w:p>
        </w:tc>
      </w:tr>
      <w:tr w:rsidR="00D33D44" w:rsidRPr="0026090B" w14:paraId="191FAF81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52F7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 xml:space="preserve">Грамота Министерства образования Республики Беларусь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8AB9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20%        </w:t>
            </w:r>
          </w:p>
        </w:tc>
      </w:tr>
      <w:tr w:rsidR="00D33D44" w:rsidRPr="0026090B" w14:paraId="4213900F" w14:textId="77777777" w:rsidTr="00D33D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362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090B">
              <w:rPr>
                <w:color w:val="000000" w:themeColor="text1"/>
                <w:sz w:val="28"/>
                <w:szCs w:val="28"/>
                <w:lang w:eastAsia="en-US"/>
              </w:rPr>
              <w:t>Почетная грамота Министерства образования Республики Беларусь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5E7" w14:textId="77777777" w:rsidR="00D33D44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  <w:lang w:eastAsia="en-US"/>
              </w:rPr>
            </w:pPr>
            <w:r w:rsidRPr="0026090B">
              <w:rPr>
                <w:sz w:val="28"/>
                <w:szCs w:val="28"/>
                <w:lang w:eastAsia="en-US"/>
              </w:rPr>
              <w:t xml:space="preserve">25%        </w:t>
            </w:r>
          </w:p>
        </w:tc>
      </w:tr>
    </w:tbl>
    <w:p w14:paraId="038A7415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90B">
        <w:rPr>
          <w:rFonts w:ascii="Times New Roman" w:hAnsi="Times New Roman" w:cs="Times New Roman"/>
          <w:sz w:val="28"/>
          <w:szCs w:val="28"/>
        </w:rPr>
        <w:t>и другие показатели по решению комиссии.</w:t>
      </w:r>
    </w:p>
    <w:p w14:paraId="7193FAEE" w14:textId="77777777" w:rsidR="0026090B" w:rsidRPr="0026090B" w:rsidRDefault="0026090B" w:rsidP="002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       Для рассмотрения вопросов единовременного премирования готовится докладная записка с соответствующим обоснованием и предложениями о размерах премирования по показателям.</w:t>
      </w:r>
    </w:p>
    <w:p w14:paraId="550E6A3B" w14:textId="77777777" w:rsidR="0026090B" w:rsidRPr="0026090B" w:rsidRDefault="0026090B" w:rsidP="002609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       Единовременная премия   работникам может быть установлена по каждому из вышеперечисленных оснований в случае их совпадения в </w:t>
      </w:r>
      <w:r w:rsidRPr="0026090B">
        <w:rPr>
          <w:rFonts w:ascii="Times New Roman" w:hAnsi="Times New Roman" w:cs="Times New Roman"/>
          <w:color w:val="000000" w:themeColor="text1"/>
          <w:sz w:val="28"/>
          <w:szCs w:val="28"/>
        </w:rPr>
        <w:t>размере не более двух окладов в месяц и выплачивается в полном размере.</w:t>
      </w:r>
    </w:p>
    <w:p w14:paraId="7C3B532A" w14:textId="77777777" w:rsidR="00A61A6A" w:rsidRPr="0026090B" w:rsidRDefault="00A61A6A" w:rsidP="0026090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14:paraId="563AEB37" w14:textId="77777777" w:rsidR="0026090B" w:rsidRDefault="0026090B" w:rsidP="0026090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</w:p>
    <w:p w14:paraId="2D5E831C" w14:textId="77777777" w:rsidR="0026090B" w:rsidRDefault="0026090B" w:rsidP="0026090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ЕДИНОВРЕМЕННОЙ</w:t>
      </w:r>
    </w:p>
    <w:p w14:paraId="0818BD52" w14:textId="42129AFE" w:rsidR="0026090B" w:rsidRPr="0026090B" w:rsidRDefault="0026090B" w:rsidP="0026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НА ОЗДОРОВЛЕНИЕ</w:t>
      </w:r>
    </w:p>
    <w:p w14:paraId="3823AF8F" w14:textId="6D3D40F9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5</w:t>
      </w:r>
      <w:r w:rsidR="00D33D44">
        <w:rPr>
          <w:rFonts w:eastAsia="+mn-ea"/>
          <w:color w:val="000000"/>
          <w:kern w:val="24"/>
          <w:sz w:val="28"/>
          <w:szCs w:val="28"/>
        </w:rPr>
        <w:t>5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. На осуществление единовременной выплаты на оздоровление направляются средства, предусматриваемые в </w:t>
      </w:r>
      <w:r w:rsidRPr="0026090B">
        <w:rPr>
          <w:rFonts w:eastAsia="+mn-ea"/>
          <w:kern w:val="24"/>
          <w:sz w:val="28"/>
          <w:szCs w:val="28"/>
        </w:rPr>
        <w:t>соответствующих бюджетах, средства, получаемые от осуществления приносящей доходы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 деятельности, а также средства из иных источников, не запрещенных законодательством.</w:t>
      </w:r>
    </w:p>
    <w:p w14:paraId="4C12C057" w14:textId="73EB52A3" w:rsidR="0026090B" w:rsidRPr="0026090B" w:rsidRDefault="0026090B" w:rsidP="0026090B">
      <w:pPr>
        <w:pStyle w:val="af7"/>
        <w:textAlignment w:val="baseline"/>
        <w:rPr>
          <w:rFonts w:eastAsia="+mn-ea"/>
          <w:i/>
          <w:iCs/>
          <w:color w:val="000000"/>
          <w:kern w:val="24"/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5</w:t>
      </w:r>
      <w:r w:rsidR="00D33D44">
        <w:rPr>
          <w:rFonts w:eastAsia="+mn-ea"/>
          <w:color w:val="000000"/>
          <w:kern w:val="24"/>
          <w:sz w:val="28"/>
          <w:szCs w:val="28"/>
        </w:rPr>
        <w:t>6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. Единовременная выплата на оздоровление выплачивается всем категориям работникам, включая внешних и внутренних совместителей, проработавшим не менее шести месяцев в учреждении в данной должности (профессии) со дня приёма на работу, со дня выхода работника из отпуска по уходу за ребенком до достижения им возраста трех лет один раз в календарном году, как правило, при предоставлении трудового отпуска, </w:t>
      </w:r>
      <w:r w:rsidRPr="0026090B">
        <w:rPr>
          <w:rFonts w:eastAsia="+mn-ea"/>
          <w:kern w:val="24"/>
          <w:sz w:val="28"/>
          <w:szCs w:val="28"/>
        </w:rPr>
        <w:t>(за 2 дня до ухода в отпуск</w:t>
      </w:r>
      <w:r w:rsidRPr="0026090B">
        <w:rPr>
          <w:rFonts w:eastAsia="+mn-ea"/>
          <w:color w:val="000000"/>
          <w:kern w:val="24"/>
          <w:sz w:val="28"/>
          <w:szCs w:val="28"/>
        </w:rPr>
        <w:t>), а при разделении его на части – одной из них,  с 01 января 2022 года из расчета 1 оклада</w:t>
      </w:r>
      <w:r w:rsidRPr="0026090B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26090B">
        <w:rPr>
          <w:rFonts w:eastAsia="+mn-ea"/>
          <w:color w:val="000000"/>
          <w:kern w:val="24"/>
          <w:sz w:val="28"/>
          <w:szCs w:val="28"/>
        </w:rPr>
        <w:t>работника по его заявлению (</w:t>
      </w:r>
      <w:r w:rsidRPr="0026090B">
        <w:rPr>
          <w:color w:val="000000"/>
          <w:sz w:val="28"/>
          <w:szCs w:val="28"/>
          <w:shd w:val="clear" w:color="auto" w:fill="FFFFFF"/>
        </w:rPr>
        <w:t>или другой размер в соответствии с законодательным актом или постановлением Совета Министров Республики Беларусь)</w:t>
      </w:r>
      <w:r w:rsidRPr="0026090B">
        <w:rPr>
          <w:rFonts w:eastAsia="+mn-ea"/>
          <w:color w:val="000000"/>
          <w:kern w:val="24"/>
          <w:sz w:val="28"/>
          <w:szCs w:val="28"/>
        </w:rPr>
        <w:t>.</w:t>
      </w:r>
    </w:p>
    <w:p w14:paraId="066996B6" w14:textId="0BBE110A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5</w:t>
      </w:r>
      <w:r w:rsidR="00D33D44">
        <w:rPr>
          <w:rFonts w:eastAsia="+mn-ea"/>
          <w:color w:val="000000"/>
          <w:kern w:val="24"/>
          <w:sz w:val="28"/>
          <w:szCs w:val="28"/>
        </w:rPr>
        <w:t>7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. Размер оклада работника, из которого исчисляется единовременная выплата на оздоровление, определяется на день начала трудового отпуска. </w:t>
      </w:r>
    </w:p>
    <w:p w14:paraId="1BC77413" w14:textId="77777777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Перерасчет единовременной выплаты на оздоровление не производится.</w:t>
      </w:r>
    </w:p>
    <w:p w14:paraId="4DBCB9F8" w14:textId="19984EE7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5</w:t>
      </w:r>
      <w:r w:rsidR="00D33D44">
        <w:rPr>
          <w:rFonts w:eastAsia="+mn-ea"/>
          <w:color w:val="000000"/>
          <w:kern w:val="24"/>
          <w:sz w:val="28"/>
          <w:szCs w:val="28"/>
        </w:rPr>
        <w:t>8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. В случае, если единовременная выплата на оздоровление произведена работнику при предоставлении одной части трудового отпуска </w:t>
      </w:r>
      <w:r w:rsidRPr="0026090B">
        <w:rPr>
          <w:rFonts w:eastAsia="+mn-ea"/>
          <w:color w:val="000000"/>
          <w:kern w:val="24"/>
          <w:sz w:val="28"/>
          <w:szCs w:val="28"/>
        </w:rPr>
        <w:lastRenderedPageBreak/>
        <w:t xml:space="preserve">за соответствующий рабочий год, то при предоставлении оставшейся части (частей) трудового отпуска этого рабочего года единовременная выплата на оздоровление не производится.   </w:t>
      </w:r>
    </w:p>
    <w:p w14:paraId="5C373A5B" w14:textId="1AC25332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5</w:t>
      </w:r>
      <w:r w:rsidR="00D33D44">
        <w:rPr>
          <w:rFonts w:eastAsia="+mn-ea"/>
          <w:color w:val="000000"/>
          <w:kern w:val="24"/>
          <w:sz w:val="28"/>
          <w:szCs w:val="28"/>
        </w:rPr>
        <w:t>9</w:t>
      </w:r>
      <w:r w:rsidRPr="0026090B">
        <w:rPr>
          <w:rFonts w:eastAsia="+mn-ea"/>
          <w:color w:val="000000"/>
          <w:kern w:val="24"/>
          <w:sz w:val="28"/>
          <w:szCs w:val="28"/>
        </w:rPr>
        <w:t xml:space="preserve">. В случае не предоставления трудового отпуска, отпуска в текущем календарном году, или, если при предоставлении в текущем календарном году трудового отпуска или его части (частей), отпуска работнику не осуществлялась единовременная выплата на оздоровление, то по письменному заявлению работника единовременная выплата на оздоровление выплачивается в установленном размере в конце календарного года. </w:t>
      </w:r>
    </w:p>
    <w:p w14:paraId="4DC6980A" w14:textId="77777777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В этом случае размер оклада работника определяется на дату письменного заявления работника.</w:t>
      </w:r>
    </w:p>
    <w:p w14:paraId="56C38F73" w14:textId="52862A9B" w:rsidR="0026090B" w:rsidRPr="0026090B" w:rsidRDefault="00D33D44" w:rsidP="0026090B">
      <w:pPr>
        <w:pStyle w:val="af7"/>
        <w:ind w:firstLine="708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60</w:t>
      </w:r>
      <w:r w:rsidR="0026090B" w:rsidRPr="0026090B">
        <w:rPr>
          <w:rFonts w:eastAsia="+mn-ea"/>
          <w:color w:val="000000"/>
          <w:kern w:val="24"/>
          <w:sz w:val="28"/>
          <w:szCs w:val="28"/>
        </w:rPr>
        <w:t>. Работникам, принятым на работу в течение календарного года, при предоставлении им трудового отпуска в этом календарном году, единовременная выплата на оздоровление выплачивается пропорционально отработанному времени, если указанная выплата не осуществлялась (либо осуществлялась пропорционально отработанному времени) по данной должности в текущем календарном году.</w:t>
      </w:r>
    </w:p>
    <w:p w14:paraId="2763041F" w14:textId="59A2398D" w:rsidR="0026090B" w:rsidRPr="0026090B" w:rsidRDefault="00D33D44" w:rsidP="0026090B">
      <w:pPr>
        <w:pStyle w:val="af7"/>
        <w:ind w:firstLine="708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61</w:t>
      </w:r>
      <w:r w:rsidR="0026090B" w:rsidRPr="0026090B">
        <w:rPr>
          <w:rFonts w:eastAsia="+mn-ea"/>
          <w:color w:val="000000"/>
          <w:kern w:val="24"/>
          <w:sz w:val="28"/>
          <w:szCs w:val="28"/>
        </w:rPr>
        <w:t xml:space="preserve">. Работникам, </w:t>
      </w:r>
      <w:r w:rsidR="0026090B" w:rsidRPr="0026090B">
        <w:rPr>
          <w:rFonts w:eastAsia="+mn-ea"/>
          <w:kern w:val="24"/>
          <w:sz w:val="28"/>
          <w:szCs w:val="28"/>
        </w:rPr>
        <w:t xml:space="preserve">находившимся </w:t>
      </w:r>
      <w:r w:rsidR="0026090B" w:rsidRPr="0026090B">
        <w:rPr>
          <w:rFonts w:eastAsia="+mn-ea"/>
          <w:color w:val="000000"/>
          <w:kern w:val="24"/>
          <w:sz w:val="28"/>
          <w:szCs w:val="28"/>
        </w:rPr>
        <w:t>в отпуске по уходу за ребенком до достижения им возраста трех лет и в связи с этим проработавшим не полный календарный год, при предоставлении им трудового отпуска, единовременная выплата на оздоровление осуществляется:</w:t>
      </w:r>
    </w:p>
    <w:p w14:paraId="1CA1EED5" w14:textId="77777777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в размере 0,5 оклада, если выплата на оздоровление не производилась по данной должности в текущем календарном году;</w:t>
      </w:r>
    </w:p>
    <w:p w14:paraId="0B54257E" w14:textId="77777777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пропорционально отработанному времени, если выплата на оздоровление производилась пропорционально отработанному времени по данной должности в текущем календарном году.</w:t>
      </w:r>
    </w:p>
    <w:p w14:paraId="362F0A85" w14:textId="4B0E1DBA" w:rsidR="0026090B" w:rsidRPr="0026090B" w:rsidRDefault="00D33D44" w:rsidP="0026090B">
      <w:pPr>
        <w:pStyle w:val="af7"/>
        <w:ind w:firstLine="708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62</w:t>
      </w:r>
      <w:r w:rsidR="0026090B" w:rsidRPr="0026090B">
        <w:rPr>
          <w:rFonts w:eastAsia="+mn-ea"/>
          <w:color w:val="000000"/>
          <w:kern w:val="24"/>
          <w:sz w:val="28"/>
          <w:szCs w:val="28"/>
        </w:rPr>
        <w:t>. Работникам, принятым на работу в течение календарного года, а также находившимся в отпуске по уходу за ребенком до достижения им возраста трех лет, в случае, если единовременная выплата на оздоровление выплачивалась в полном размере по данной должности в текущем календарном году, данная выплата может быть произведена в конце календарного года пропорционально отработанному времени, при наличии средств на эти цели.</w:t>
      </w:r>
    </w:p>
    <w:p w14:paraId="45B36F8D" w14:textId="2474B764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6090B">
        <w:rPr>
          <w:rFonts w:eastAsia="+mn-ea"/>
          <w:color w:val="000000"/>
          <w:kern w:val="24"/>
          <w:sz w:val="28"/>
          <w:szCs w:val="28"/>
        </w:rPr>
        <w:t>6</w:t>
      </w:r>
      <w:r w:rsidR="00D33D44">
        <w:rPr>
          <w:rFonts w:eastAsia="+mn-ea"/>
          <w:color w:val="000000"/>
          <w:kern w:val="24"/>
          <w:sz w:val="28"/>
          <w:szCs w:val="28"/>
        </w:rPr>
        <w:t>3</w:t>
      </w:r>
      <w:r w:rsidRPr="0026090B">
        <w:rPr>
          <w:rFonts w:eastAsia="+mn-ea"/>
          <w:color w:val="000000"/>
          <w:kern w:val="24"/>
          <w:sz w:val="28"/>
          <w:szCs w:val="28"/>
        </w:rPr>
        <w:t>. При увольнении работника, не использовавшего трудовой отпуск в текущем календарном году, единовременная выплата на оздоровление осуществляется пропорционально отработанному времени. В данном случае размер оклада работника определяется на дату приказа об увольнении.</w:t>
      </w:r>
    </w:p>
    <w:p w14:paraId="0FCB48E5" w14:textId="5D2FC67D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6</w:t>
      </w:r>
      <w:r w:rsidR="00D33D44">
        <w:rPr>
          <w:rFonts w:eastAsia="+mn-ea"/>
          <w:kern w:val="24"/>
          <w:sz w:val="28"/>
          <w:szCs w:val="28"/>
        </w:rPr>
        <w:t>4</w:t>
      </w:r>
      <w:r w:rsidRPr="0026090B">
        <w:rPr>
          <w:rFonts w:eastAsia="+mn-ea"/>
          <w:kern w:val="24"/>
          <w:sz w:val="28"/>
          <w:szCs w:val="28"/>
        </w:rPr>
        <w:t xml:space="preserve">. При увольнении работника, который использовал трудовой отпуск в текущем календарном году, единовременная выплата на оздоровление осуществляется пропорционально отработанному времени. При оформлении нанимателем трудовых отношений с вновь принятым работником в течение календарного года единовременная выплата будет осуществляться </w:t>
      </w:r>
      <w:r w:rsidRPr="0026090B">
        <w:rPr>
          <w:rFonts w:eastAsia="+mn-ea"/>
          <w:kern w:val="24"/>
          <w:sz w:val="28"/>
          <w:szCs w:val="28"/>
        </w:rPr>
        <w:lastRenderedPageBreak/>
        <w:t xml:space="preserve">пропорционального отработанному времени.  </w:t>
      </w:r>
    </w:p>
    <w:p w14:paraId="04B83669" w14:textId="2D244ABC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6</w:t>
      </w:r>
      <w:r w:rsidR="00D33D4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5</w:t>
      </w:r>
      <w:r w:rsidRPr="002609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9669F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sz w:val="28"/>
          <w:szCs w:val="28"/>
        </w:rPr>
        <w:t xml:space="preserve">Работникам, осуществляющим дополнительные образовательные услуги на платной основе, единовременная выплата на оздоровление осуществляется из </w:t>
      </w:r>
      <w:r w:rsidRPr="0026090B">
        <w:rPr>
          <w:rFonts w:ascii="Times New Roman" w:eastAsia="Arial Unicode MS" w:hAnsi="Times New Roman" w:cs="Times New Roman"/>
          <w:sz w:val="28"/>
          <w:szCs w:val="28"/>
        </w:rPr>
        <w:t>средств, получаемых от осуществления приносящей доходы деятельности.</w:t>
      </w:r>
    </w:p>
    <w:p w14:paraId="2A0C1CFB" w14:textId="1CF6D1AB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6</w:t>
      </w:r>
      <w:r w:rsidR="00D33D44">
        <w:rPr>
          <w:rFonts w:ascii="Times New Roman" w:hAnsi="Times New Roman" w:cs="Times New Roman"/>
          <w:sz w:val="28"/>
          <w:szCs w:val="28"/>
        </w:rPr>
        <w:t>6</w:t>
      </w:r>
      <w:r w:rsidRPr="0026090B">
        <w:rPr>
          <w:rFonts w:ascii="Times New Roman" w:hAnsi="Times New Roman" w:cs="Times New Roman"/>
          <w:sz w:val="28"/>
          <w:szCs w:val="28"/>
        </w:rPr>
        <w:t>. Условие об осуществлении единовременной выплаты на оздоровление (без заявлений работников) указывается в следующих приказах нанимателя:</w:t>
      </w:r>
    </w:p>
    <w:p w14:paraId="2DC0A3EC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о предоставлении трудового отпуска, если отпуск предоставляется в полном размере;</w:t>
      </w:r>
    </w:p>
    <w:p w14:paraId="525D6D4C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об увольнении. </w:t>
      </w:r>
    </w:p>
    <w:p w14:paraId="6536F145" w14:textId="77777777" w:rsidR="0026090B" w:rsidRPr="0026090B" w:rsidRDefault="0026090B" w:rsidP="002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других случаях эта выплата осуществляется на основании заявлений работников и оформляется приказом руководителя.</w:t>
      </w:r>
    </w:p>
    <w:p w14:paraId="07D2DD27" w14:textId="56EA9B1D" w:rsidR="0026090B" w:rsidRPr="0026090B" w:rsidRDefault="0026090B" w:rsidP="002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ab/>
        <w:t>6</w:t>
      </w:r>
      <w:r w:rsidR="00D33D44">
        <w:rPr>
          <w:rFonts w:ascii="Times New Roman" w:hAnsi="Times New Roman" w:cs="Times New Roman"/>
          <w:sz w:val="28"/>
          <w:szCs w:val="28"/>
        </w:rPr>
        <w:t>7</w:t>
      </w:r>
      <w:r w:rsidRPr="0026090B">
        <w:rPr>
          <w:rFonts w:ascii="Times New Roman" w:hAnsi="Times New Roman" w:cs="Times New Roman"/>
          <w:sz w:val="28"/>
          <w:szCs w:val="28"/>
        </w:rPr>
        <w:t xml:space="preserve">. Спорные вопросы об осуществлении единовременной выплаты на оздоровление по заявлениям работников решаются Комиссией 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>по установлению стимулирующих и компенсирующих выплат, премии, единовременной выплаты на оздоровление, оказание материальной помощи работникам бюджетной организации</w:t>
      </w:r>
      <w:r w:rsidRPr="0026090B">
        <w:rPr>
          <w:rFonts w:ascii="Times New Roman" w:hAnsi="Times New Roman" w:cs="Times New Roman"/>
          <w:sz w:val="28"/>
          <w:szCs w:val="28"/>
        </w:rPr>
        <w:t xml:space="preserve"> большим количеством голосов и оформляются протоколом.</w:t>
      </w:r>
    </w:p>
    <w:p w14:paraId="3F7AE906" w14:textId="77777777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7</w:t>
      </w:r>
    </w:p>
    <w:p w14:paraId="694A6C6F" w14:textId="77777777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Pr="0026090B">
        <w:rPr>
          <w:rFonts w:ascii="Times New Roman" w:hAnsi="Times New Roman" w:cs="Times New Roman"/>
          <w:bCs/>
          <w:sz w:val="28"/>
          <w:szCs w:val="28"/>
        </w:rPr>
        <w:t>МАТЕРИАЛЬНОЙ ПОМОЩИ</w:t>
      </w:r>
    </w:p>
    <w:p w14:paraId="672ED5AF" w14:textId="6F7CDF26" w:rsidR="0026090B" w:rsidRPr="0026090B" w:rsidRDefault="0026090B" w:rsidP="0026090B">
      <w:pPr>
        <w:pStyle w:val="af7"/>
        <w:ind w:firstLine="708"/>
        <w:textAlignment w:val="baseline"/>
        <w:rPr>
          <w:b/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6</w:t>
      </w:r>
      <w:r w:rsidR="00D33D44">
        <w:rPr>
          <w:rFonts w:eastAsia="+mn-ea"/>
          <w:kern w:val="24"/>
          <w:sz w:val="28"/>
          <w:szCs w:val="28"/>
        </w:rPr>
        <w:t>8</w:t>
      </w:r>
      <w:r w:rsidRPr="0026090B">
        <w:rPr>
          <w:rFonts w:eastAsia="+mn-ea"/>
          <w:kern w:val="24"/>
          <w:sz w:val="28"/>
          <w:szCs w:val="28"/>
        </w:rPr>
        <w:t>. Материальная помощь работникам государственного учреждения дошкольного образования оказывается в связи с непредвиденными материальными затруднениями и другими причинами, определенными настоящим Положением, по решению Комиссии по установлению стимулирующих и компенсирующих выплат, премии, единовременной выплаты на оздоровление, оказание материальной помощи работникам организации</w:t>
      </w:r>
      <w:r w:rsidRPr="0026090B">
        <w:rPr>
          <w:sz w:val="28"/>
          <w:szCs w:val="28"/>
        </w:rPr>
        <w:t xml:space="preserve"> </w:t>
      </w:r>
      <w:r w:rsidRPr="0026090B">
        <w:rPr>
          <w:rFonts w:eastAsia="+mn-ea"/>
          <w:kern w:val="24"/>
          <w:sz w:val="28"/>
          <w:szCs w:val="28"/>
        </w:rPr>
        <w:t>по согласованию с профсоюзным комитетом организации.</w:t>
      </w:r>
    </w:p>
    <w:p w14:paraId="0AC881FB" w14:textId="5B87E48D" w:rsidR="0026090B" w:rsidRPr="0026090B" w:rsidRDefault="0026090B" w:rsidP="002609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eastAsia="+mn-ea" w:hAnsi="Times New Roman"/>
          <w:kern w:val="24"/>
          <w:sz w:val="28"/>
          <w:szCs w:val="28"/>
        </w:rPr>
        <w:t>6</w:t>
      </w:r>
      <w:r w:rsidR="00D33D44">
        <w:rPr>
          <w:rFonts w:ascii="Times New Roman" w:eastAsia="+mn-ea" w:hAnsi="Times New Roman"/>
          <w:kern w:val="24"/>
          <w:sz w:val="28"/>
          <w:szCs w:val="28"/>
        </w:rPr>
        <w:t>9</w:t>
      </w:r>
      <w:r w:rsidRPr="0026090B">
        <w:rPr>
          <w:rFonts w:ascii="Times New Roman" w:eastAsia="+mn-ea" w:hAnsi="Times New Roman"/>
          <w:kern w:val="24"/>
          <w:sz w:val="28"/>
          <w:szCs w:val="28"/>
        </w:rPr>
        <w:t>. На оказание материальной помощи работникам учреждения образования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запрещенные законодательством, в размере 0,3 среднемесячной суммы окладов работников.</w:t>
      </w:r>
    </w:p>
    <w:p w14:paraId="492F20C5" w14:textId="4C429687" w:rsidR="0026090B" w:rsidRPr="0026090B" w:rsidRDefault="00D33D44" w:rsidP="0026090B">
      <w:pPr>
        <w:pStyle w:val="af7"/>
        <w:textAlignment w:val="baseline"/>
        <w:rPr>
          <w:sz w:val="28"/>
          <w:szCs w:val="28"/>
        </w:rPr>
      </w:pPr>
      <w:r>
        <w:rPr>
          <w:sz w:val="28"/>
          <w:szCs w:val="28"/>
        </w:rPr>
        <w:t>70</w:t>
      </w:r>
      <w:r w:rsidR="0026090B" w:rsidRPr="0026090B">
        <w:rPr>
          <w:sz w:val="28"/>
          <w:szCs w:val="28"/>
        </w:rPr>
        <w:t xml:space="preserve">. Материальная помощь оказывается основным работникам государственного учреждения образования на основании их заявлений. </w:t>
      </w:r>
    </w:p>
    <w:p w14:paraId="30091450" w14:textId="11B12F30" w:rsidR="0026090B" w:rsidRPr="0026090B" w:rsidRDefault="00D33D44" w:rsidP="002609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6090B" w:rsidRPr="0026090B">
        <w:rPr>
          <w:rFonts w:ascii="Times New Roman" w:hAnsi="Times New Roman" w:cs="Times New Roman"/>
          <w:sz w:val="28"/>
          <w:szCs w:val="28"/>
        </w:rPr>
        <w:t xml:space="preserve">. Оказание материальной помощи по заявлениям оказывается работникам, проработавшим в учреждении образования не менее шести месяцев. </w:t>
      </w:r>
    </w:p>
    <w:p w14:paraId="675D065E" w14:textId="77777777" w:rsidR="0026090B" w:rsidRPr="0026090B" w:rsidRDefault="0026090B" w:rsidP="002609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90B">
        <w:rPr>
          <w:rFonts w:ascii="Times New Roman" w:hAnsi="Times New Roman" w:cs="Times New Roman"/>
          <w:sz w:val="28"/>
          <w:szCs w:val="28"/>
        </w:rPr>
        <w:t>Работникам, находящимся в социальных отпусках по беременности и родам, по уходу за ребенком до достижения им возраста трех лет оказание материальной помощи производится только по пунктам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связи со смертью членов семьи и близких родственников (отца, матери, супругов, детей), 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>рождением (усыновлением) ребенка на основании письменного заявления работника</w:t>
      </w:r>
      <w:r w:rsidRPr="0026090B">
        <w:rPr>
          <w:rFonts w:ascii="Times New Roman" w:hAnsi="Times New Roman" w:cs="Times New Roman"/>
          <w:sz w:val="28"/>
          <w:szCs w:val="28"/>
        </w:rPr>
        <w:t>.</w:t>
      </w:r>
    </w:p>
    <w:p w14:paraId="76CA4506" w14:textId="4E2BFF4A" w:rsidR="0026090B" w:rsidRPr="0026090B" w:rsidRDefault="00D33D44" w:rsidP="0026090B">
      <w:pPr>
        <w:pStyle w:val="af7"/>
        <w:ind w:firstLine="708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72</w:t>
      </w:r>
      <w:r w:rsidR="0026090B" w:rsidRPr="0026090B">
        <w:rPr>
          <w:rFonts w:eastAsia="+mn-ea"/>
          <w:kern w:val="24"/>
          <w:sz w:val="28"/>
          <w:szCs w:val="28"/>
        </w:rPr>
        <w:t>. По решению Комиссии учреждения работникам может быть оказана материальная помощь:</w:t>
      </w:r>
    </w:p>
    <w:p w14:paraId="48C6E134" w14:textId="77777777" w:rsidR="0026090B" w:rsidRPr="0026090B" w:rsidRDefault="0026090B" w:rsidP="0026090B">
      <w:pPr>
        <w:pStyle w:val="af7"/>
        <w:ind w:firstLine="708"/>
        <w:textAlignment w:val="baseline"/>
        <w:rPr>
          <w:rFonts w:eastAsia="+mn-ea"/>
          <w:kern w:val="24"/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в связи с непредвиденными материальными затруднениями: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12"/>
        <w:gridCol w:w="6090"/>
        <w:gridCol w:w="603"/>
        <w:gridCol w:w="603"/>
        <w:gridCol w:w="1063"/>
      </w:tblGrid>
      <w:tr w:rsidR="0026090B" w:rsidRPr="0026090B" w14:paraId="3EDFFEB0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62A2" w14:textId="4065639A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930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В связи со смертью работника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E6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10 БВ</w:t>
            </w:r>
          </w:p>
        </w:tc>
      </w:tr>
      <w:tr w:rsidR="0026090B" w:rsidRPr="0026090B" w14:paraId="7915C89A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DCB" w14:textId="03B42374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E602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в связи со смертью членов семьи и близких родственников (отца, матери, супругов, детей)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55C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5 БВ</w:t>
            </w:r>
          </w:p>
          <w:p w14:paraId="129F01D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</w:tc>
      </w:tr>
      <w:tr w:rsidR="0026090B" w:rsidRPr="0026090B" w14:paraId="6B496CE0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AAB0" w14:textId="5D6C9905" w:rsidR="0026090B" w:rsidRPr="0026090B" w:rsidRDefault="00D33D44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DC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работникам, оказавшимся в трудной жизненной ситуации, нарушающей нормальную жизнедеятельность семьи (гражданина), при наличии объективных обстоятельств, сложных для самостоятельного разрешения: причинение вреда жизни, здоровью, имуществу в результате чрезвычайных ситуаций (обстоятельств) непреодолимой силы (форс-мажор), противоправных действий других лиц; другие объективные обстоятельства, требующие материальной поддержки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3E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5БВ</w:t>
            </w:r>
          </w:p>
        </w:tc>
      </w:tr>
      <w:tr w:rsidR="0026090B" w:rsidRPr="0026090B" w14:paraId="1378539F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F26" w14:textId="5F76A1E5" w:rsidR="0026090B" w:rsidRPr="0026090B" w:rsidRDefault="00D33D44" w:rsidP="00D33D44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D5B8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продолжительная болезнь работника (более месяца) -</w:t>
            </w:r>
            <w:r w:rsidRPr="0026090B">
              <w:rPr>
                <w:spacing w:val="-12"/>
                <w:sz w:val="28"/>
                <w:szCs w:val="28"/>
              </w:rPr>
              <w:br/>
              <w:t xml:space="preserve">1 раз в год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9DC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  <w:lang w:val="en-US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3 БВ</w:t>
            </w:r>
          </w:p>
        </w:tc>
      </w:tr>
      <w:tr w:rsidR="0026090B" w:rsidRPr="0026090B" w14:paraId="5AAB28E9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52B" w14:textId="1157192A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441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приобретение дорогостоящих лекарств, медикаментов на сумму более 2БВ на лечение при наличии подтверждающих документов –</w:t>
            </w:r>
            <w:r w:rsidRPr="0026090B">
              <w:rPr>
                <w:rFonts w:eastAsia="+mn-ea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650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2 БВ</w:t>
            </w:r>
          </w:p>
        </w:tc>
      </w:tr>
      <w:tr w:rsidR="0026090B" w:rsidRPr="0026090B" w14:paraId="1C3FB532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6847" w14:textId="6BB88190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2BC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несчастный случай (получение увечья или иного повреждения здоровья) в семье работника (дети)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9BBF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5БВ</w:t>
            </w:r>
          </w:p>
        </w:tc>
      </w:tr>
      <w:tr w:rsidR="0026090B" w:rsidRPr="0026090B" w14:paraId="71592910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0B97" w14:textId="67A53C81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42F" w14:textId="779EA4FD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в связи с вступлением в первый брак </w:t>
            </w:r>
          </w:p>
          <w:p w14:paraId="31EFE13B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при стаже работы от 1 года до 3 лет</w:t>
            </w:r>
          </w:p>
          <w:p w14:paraId="5AA06C5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при стаже работы от 3 лет до 5 лет </w:t>
            </w:r>
          </w:p>
          <w:p w14:paraId="5768887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при стаже работы свыше 5 лет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EA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14:paraId="4767EDB2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3 БВ</w:t>
            </w:r>
          </w:p>
          <w:p w14:paraId="7916A040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5 БВ</w:t>
            </w:r>
          </w:p>
          <w:p w14:paraId="740EA83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7 БВ</w:t>
            </w:r>
          </w:p>
        </w:tc>
      </w:tr>
      <w:tr w:rsidR="0026090B" w:rsidRPr="0026090B" w14:paraId="0CDDFA38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433A" w14:textId="6FDB4549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B7A7" w14:textId="746F0909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в связи с вступлением в первый брак детей сотрудника </w:t>
            </w:r>
          </w:p>
          <w:p w14:paraId="0166424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при стаже работы до 3 лет</w:t>
            </w:r>
          </w:p>
          <w:p w14:paraId="4B08A77B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при стаже работы от 3 лет до 5 лет </w:t>
            </w:r>
          </w:p>
          <w:p w14:paraId="260DFACB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при стаже работы свыше 5 лет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46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14:paraId="1CF29AB2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14:paraId="22255A29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3 БВ</w:t>
            </w:r>
          </w:p>
          <w:p w14:paraId="0E009E6B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5 БВ</w:t>
            </w:r>
          </w:p>
          <w:p w14:paraId="48CA1D9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7 БВ</w:t>
            </w:r>
          </w:p>
        </w:tc>
      </w:tr>
      <w:tr w:rsidR="0026090B" w:rsidRPr="0026090B" w14:paraId="6F7DACF0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F5BC" w14:textId="6E40DD0B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A6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 xml:space="preserve">приобретение путёвки за полную стоимость на санаторно-курортное лечение в санаториях на территории Республики Беларусь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15F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3 БВ</w:t>
            </w:r>
          </w:p>
        </w:tc>
      </w:tr>
      <w:tr w:rsidR="0026090B" w:rsidRPr="0026090B" w14:paraId="67D8642F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74D0" w14:textId="36284F11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rFonts w:eastAsia="+mn-ea"/>
                <w:kern w:val="24"/>
                <w:sz w:val="28"/>
                <w:szCs w:val="28"/>
              </w:rPr>
              <w:t>.10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2B1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рождением (усыновлением) ребенка на основании письменного заявления работника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960E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3БВ</w:t>
            </w:r>
          </w:p>
        </w:tc>
      </w:tr>
      <w:tr w:rsidR="0026090B" w:rsidRPr="0026090B" w14:paraId="62CBB653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5BC1" w14:textId="78440B4A" w:rsidR="0026090B" w:rsidRPr="0026090B" w:rsidRDefault="00D33D44" w:rsidP="0026090B">
            <w:pPr>
              <w:pStyle w:val="af7"/>
              <w:ind w:firstLine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DE8B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 xml:space="preserve">приобретение путёвки ребенку (детям) в </w:t>
            </w:r>
            <w:r w:rsidRPr="0026090B">
              <w:rPr>
                <w:rFonts w:eastAsia="+mn-ea"/>
                <w:kern w:val="24"/>
                <w:sz w:val="28"/>
                <w:szCs w:val="28"/>
              </w:rPr>
              <w:lastRenderedPageBreak/>
              <w:t xml:space="preserve">загородный лагерь на каждого ребенка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55D5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lastRenderedPageBreak/>
              <w:t>3 БВ</w:t>
            </w:r>
          </w:p>
        </w:tc>
      </w:tr>
      <w:tr w:rsidR="0026090B" w:rsidRPr="0026090B" w14:paraId="73250B3A" w14:textId="77777777" w:rsidTr="00D33D44">
        <w:trPr>
          <w:trHeight w:val="108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85C" w14:textId="2AE08C38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lastRenderedPageBreak/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151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 xml:space="preserve">многодетным 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6A13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один раз в год 2БВ к началу учебного года</w:t>
            </w:r>
          </w:p>
        </w:tc>
      </w:tr>
      <w:tr w:rsidR="0026090B" w:rsidRPr="0026090B" w14:paraId="089D9D44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B657" w14:textId="0A50E0D9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14A1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одиноким родителям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30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один раз в год 3БВ к началу учебного года</w:t>
            </w:r>
          </w:p>
        </w:tc>
      </w:tr>
      <w:tr w:rsidR="0026090B" w:rsidRPr="0026090B" w14:paraId="245C36D4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0A1" w14:textId="748E6E1E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0970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 xml:space="preserve">работнику, имеющему инвалидность или ребёнка инвалида до 16 лет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2F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 xml:space="preserve">один раз в год </w:t>
            </w:r>
            <w:r w:rsidRPr="0026090B">
              <w:rPr>
                <w:rFonts w:eastAsia="+mn-ea"/>
                <w:kern w:val="24"/>
                <w:sz w:val="28"/>
                <w:szCs w:val="28"/>
              </w:rPr>
              <w:t>2БВ</w:t>
            </w:r>
          </w:p>
        </w:tc>
      </w:tr>
      <w:tr w:rsidR="0026090B" w:rsidRPr="0026090B" w14:paraId="11A3F225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263B" w14:textId="271BD440" w:rsidR="0026090B" w:rsidRPr="0026090B" w:rsidRDefault="00D33D44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64B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рождением (усыновлением) ребенка на основании письменного заявления работника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18D9" w14:textId="77777777" w:rsidR="0026090B" w:rsidRPr="0026090B" w:rsidRDefault="0026090B" w:rsidP="00260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3БВ</w:t>
            </w:r>
          </w:p>
        </w:tc>
      </w:tr>
      <w:tr w:rsidR="0026090B" w:rsidRPr="0026090B" w14:paraId="441D266C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E33" w14:textId="584ADC8A" w:rsidR="0026090B" w:rsidRPr="0026090B" w:rsidRDefault="00960B36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pacing w:val="-12"/>
                <w:sz w:val="28"/>
                <w:szCs w:val="28"/>
              </w:rPr>
              <w:t>.16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7EE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Работнику, у которого дети получают образование на дневной форме обучения на платной основе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55B7" w14:textId="77777777" w:rsidR="0026090B" w:rsidRPr="0026090B" w:rsidRDefault="0026090B" w:rsidP="00260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один раз в год 2БВ к началу учебного года</w:t>
            </w:r>
          </w:p>
        </w:tc>
      </w:tr>
      <w:tr w:rsidR="0026090B" w:rsidRPr="0026090B" w14:paraId="6AA94E37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C804" w14:textId="329E5724" w:rsidR="0026090B" w:rsidRPr="0026090B" w:rsidRDefault="00960B36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.17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F92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Работнику,  у которого дети идут в первый класс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DC6" w14:textId="77777777" w:rsidR="0026090B" w:rsidRPr="0026090B" w:rsidRDefault="0026090B" w:rsidP="00260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2БВ к началу учебного года</w:t>
            </w:r>
          </w:p>
        </w:tc>
      </w:tr>
      <w:tr w:rsidR="0026090B" w:rsidRPr="0026090B" w14:paraId="52B7C94B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710A" w14:textId="0275195D" w:rsidR="0026090B" w:rsidRPr="0026090B" w:rsidRDefault="00960B36" w:rsidP="0026090B">
            <w:pPr>
              <w:pStyle w:val="af7"/>
              <w:ind w:firstLine="0"/>
              <w:textAlignment w:val="baseline"/>
              <w:rPr>
                <w:spacing w:val="-12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.18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D67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Работнику, имеющему детей выпускных классов (девятый, одиннадцатый класс)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9A22" w14:textId="77777777" w:rsidR="0026090B" w:rsidRPr="0026090B" w:rsidRDefault="0026090B" w:rsidP="00260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2БВ к началу учебного года</w:t>
            </w:r>
          </w:p>
        </w:tc>
      </w:tr>
      <w:tr w:rsidR="0026090B" w:rsidRPr="0026090B" w14:paraId="04DE5A5B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22E7" w14:textId="76A27E85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.19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DE6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Работнику, проживающему в жилом помещении по договору-найму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7C46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5БВ один раз в год</w:t>
            </w:r>
          </w:p>
        </w:tc>
      </w:tr>
      <w:tr w:rsidR="0026090B" w:rsidRPr="0026090B" w14:paraId="02300033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0F20" w14:textId="160241D2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60F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Уорд за тяжелобольным  близким  родственником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BD2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5БВ один раз в год</w:t>
            </w:r>
          </w:p>
        </w:tc>
      </w:tr>
      <w:tr w:rsidR="0026090B" w:rsidRPr="0026090B" w14:paraId="368A8C92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DE4" w14:textId="2E70183B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.21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E180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 xml:space="preserve">работнику, имеющему инвалидность или  ребёнка инвалида до 16 лет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26A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2БВ</w:t>
            </w:r>
            <w:r w:rsidRPr="0026090B">
              <w:rPr>
                <w:spacing w:val="-12"/>
                <w:sz w:val="28"/>
                <w:szCs w:val="28"/>
              </w:rPr>
              <w:t xml:space="preserve"> один раз в год  </w:t>
            </w:r>
          </w:p>
        </w:tc>
      </w:tr>
      <w:tr w:rsidR="0026090B" w:rsidRPr="0026090B" w14:paraId="217B9D81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86E1" w14:textId="01C01A22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.22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52FC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pacing w:val="-12"/>
                <w:sz w:val="28"/>
                <w:szCs w:val="28"/>
              </w:rPr>
              <w:t>Уход за тяжелобольным  близким  родственником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11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5БВ один раз в год</w:t>
            </w:r>
          </w:p>
        </w:tc>
      </w:tr>
      <w:tr w:rsidR="0026090B" w:rsidRPr="0026090B" w14:paraId="258DBE74" w14:textId="77777777" w:rsidTr="00D33D44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11CA" w14:textId="736C9417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.23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780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связи </w:t>
            </w: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 xml:space="preserve">с юбилейными датами и днями рождения работников в зависимости от стажа работы в учреждении: </w:t>
            </w:r>
          </w:p>
          <w:p w14:paraId="6AC4E086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B85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До 3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417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От 3-5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7BA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color w:val="000000"/>
                <w:kern w:val="24"/>
                <w:sz w:val="28"/>
                <w:szCs w:val="28"/>
              </w:rPr>
              <w:t>Свыше 5 лет</w:t>
            </w:r>
          </w:p>
        </w:tc>
      </w:tr>
      <w:tr w:rsidR="0026090B" w:rsidRPr="0026090B" w14:paraId="78F0E4B6" w14:textId="77777777" w:rsidTr="00D33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207D" w14:textId="77777777" w:rsidR="0026090B" w:rsidRPr="0026090B" w:rsidRDefault="0026090B" w:rsidP="002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5AA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  <w:r w:rsidRPr="0026090B"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  <w:t>30-летие, 40-летие, 50-летие, 60-летие;</w:t>
            </w:r>
          </w:p>
          <w:p w14:paraId="1F60C4D3" w14:textId="77777777" w:rsidR="0026090B" w:rsidRPr="0026090B" w:rsidRDefault="0026090B" w:rsidP="002609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92DD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 БВ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BAC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5 БВ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8B32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7 БВ</w:t>
            </w:r>
          </w:p>
        </w:tc>
      </w:tr>
      <w:tr w:rsidR="0026090B" w:rsidRPr="0026090B" w14:paraId="206C6937" w14:textId="77777777" w:rsidTr="00D33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B5E" w14:textId="77777777" w:rsidR="0026090B" w:rsidRPr="0026090B" w:rsidRDefault="0026090B" w:rsidP="002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BB9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35-летие, 45-летие, 55-летие, 65-летие;</w:t>
            </w:r>
          </w:p>
          <w:p w14:paraId="783D6B98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9BEE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 БВ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116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5 БВ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EADA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7 БВ</w:t>
            </w:r>
          </w:p>
        </w:tc>
      </w:tr>
      <w:tr w:rsidR="0026090B" w:rsidRPr="0026090B" w14:paraId="00DA1ADC" w14:textId="77777777" w:rsidTr="00D33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969" w14:textId="77777777" w:rsidR="0026090B" w:rsidRPr="0026090B" w:rsidRDefault="0026090B" w:rsidP="002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9774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в связи с выходом на пенсию и прекращением трудовых отношений;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626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2 БВ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370F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5 БВ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978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7 БВ</w:t>
            </w:r>
          </w:p>
        </w:tc>
      </w:tr>
      <w:tr w:rsidR="0026090B" w:rsidRPr="0026090B" w14:paraId="249F5139" w14:textId="77777777" w:rsidTr="00D33D4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81E" w14:textId="298DA55B" w:rsidR="0026090B" w:rsidRPr="0026090B" w:rsidRDefault="00960B36" w:rsidP="0026090B">
            <w:pPr>
              <w:pStyle w:val="af7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72</w:t>
            </w:r>
            <w:r w:rsidR="0026090B" w:rsidRPr="0026090B">
              <w:rPr>
                <w:sz w:val="28"/>
                <w:szCs w:val="28"/>
              </w:rPr>
              <w:t>.24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4875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spacing w:val="-12"/>
                <w:sz w:val="28"/>
                <w:szCs w:val="28"/>
              </w:rPr>
            </w:pPr>
            <w:r w:rsidRPr="0026090B">
              <w:rPr>
                <w:sz w:val="28"/>
                <w:szCs w:val="28"/>
              </w:rPr>
              <w:t>по иным основаниям – на основании подтверждающих документов.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827A" w14:textId="77777777" w:rsidR="0026090B" w:rsidRPr="0026090B" w:rsidRDefault="0026090B" w:rsidP="0026090B">
            <w:pPr>
              <w:pStyle w:val="af7"/>
              <w:ind w:firstLine="34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26090B">
              <w:rPr>
                <w:rFonts w:eastAsia="+mn-ea"/>
                <w:kern w:val="24"/>
                <w:sz w:val="28"/>
                <w:szCs w:val="28"/>
              </w:rPr>
              <w:t>до 10БВ</w:t>
            </w:r>
          </w:p>
        </w:tc>
      </w:tr>
    </w:tbl>
    <w:p w14:paraId="0EFBB574" w14:textId="12BEBE59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>7</w:t>
      </w:r>
      <w:r w:rsidR="00960B36">
        <w:rPr>
          <w:rFonts w:ascii="Times New Roman" w:eastAsia="+mn-ea" w:hAnsi="Times New Roman" w:cs="Times New Roman"/>
          <w:kern w:val="24"/>
          <w:sz w:val="28"/>
          <w:szCs w:val="28"/>
        </w:rPr>
        <w:t>3</w:t>
      </w:r>
      <w:r w:rsidRPr="002609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. К заявлению об оказании материальной помощи прилагаются копии документов, подтверждающих </w:t>
      </w:r>
      <w:r w:rsidRPr="0026090B">
        <w:rPr>
          <w:rFonts w:ascii="Times New Roman" w:eastAsia="Calibri" w:hAnsi="Times New Roman" w:cs="Times New Roman"/>
          <w:sz w:val="28"/>
          <w:szCs w:val="28"/>
        </w:rPr>
        <w:t>основания, по которым работник просит оказать материальную помощь в соответствии с Положением.</w:t>
      </w:r>
    </w:p>
    <w:p w14:paraId="696CCA07" w14:textId="77777777" w:rsidR="0026090B" w:rsidRPr="0026090B" w:rsidRDefault="0026090B" w:rsidP="0026090B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Документами, подтверждающими наступление соответствующих обстоятельств или понесенных расходов, являются:</w:t>
      </w:r>
    </w:p>
    <w:p w14:paraId="0D8F52CD" w14:textId="77777777" w:rsidR="0026090B" w:rsidRPr="0026090B" w:rsidRDefault="0026090B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длительная болезнь работник, длительное лечение, операция, приобретение дорогостоящих лекарств – копия листка о временной нетрудоспособности, эпикриз, удостоверение инвалида, копия рецепта;</w:t>
      </w:r>
    </w:p>
    <w:p w14:paraId="4E68374C" w14:textId="77777777" w:rsidR="0026090B" w:rsidRPr="0026090B" w:rsidRDefault="0026090B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связи со смертью близкого родственника – копия свидетельства о смерти и документы, подтверждающие родство;</w:t>
      </w:r>
    </w:p>
    <w:p w14:paraId="0F1E3AA0" w14:textId="77777777" w:rsidR="0026090B" w:rsidRPr="0026090B" w:rsidRDefault="0026090B" w:rsidP="0026090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связи чрезвычайными и другими ситуациями – документ, выдаваемый органами государственной власти;</w:t>
      </w:r>
    </w:p>
    <w:p w14:paraId="15BBC1B4" w14:textId="77777777" w:rsidR="0026090B" w:rsidRPr="0026090B" w:rsidRDefault="0026090B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в связи с приобретением путевки на оздоровление, санаторно- курортное лечение, в детский оздоровительный лагерь – копия путевки и (или) отрывной талон к путевке;</w:t>
      </w:r>
    </w:p>
    <w:p w14:paraId="5F02C4FF" w14:textId="77777777" w:rsidR="0026090B" w:rsidRPr="0026090B" w:rsidRDefault="0026090B" w:rsidP="00260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по иным основаниям – на основании подтверждающих документов.</w:t>
      </w:r>
    </w:p>
    <w:p w14:paraId="084C43BB" w14:textId="6D851DCD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B">
        <w:rPr>
          <w:rFonts w:ascii="Times New Roman" w:eastAsia="Calibri" w:hAnsi="Times New Roman" w:cs="Times New Roman"/>
          <w:sz w:val="28"/>
          <w:szCs w:val="28"/>
        </w:rPr>
        <w:t>7</w:t>
      </w:r>
      <w:r w:rsidR="00960B36">
        <w:rPr>
          <w:rFonts w:ascii="Times New Roman" w:eastAsia="Calibri" w:hAnsi="Times New Roman" w:cs="Times New Roman"/>
          <w:sz w:val="28"/>
          <w:szCs w:val="28"/>
        </w:rPr>
        <w:t>4</w:t>
      </w:r>
      <w:r w:rsidRPr="0026090B">
        <w:rPr>
          <w:rFonts w:ascii="Times New Roman" w:eastAsia="Calibri" w:hAnsi="Times New Roman" w:cs="Times New Roman"/>
          <w:sz w:val="28"/>
          <w:szCs w:val="28"/>
        </w:rPr>
        <w:t>. В случае оказания материальной помощи работнику организации, «в иных случаях», предусмотренных Положением, необходимо предоставить в комиссию следующие документы:</w:t>
      </w:r>
    </w:p>
    <w:p w14:paraId="70CF0F48" w14:textId="77777777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B">
        <w:rPr>
          <w:rFonts w:ascii="Times New Roman" w:eastAsia="Calibri" w:hAnsi="Times New Roman" w:cs="Times New Roman"/>
          <w:sz w:val="28"/>
          <w:szCs w:val="28"/>
        </w:rPr>
        <w:t>заявление работника в Комиссию об оказании материальной помощи;</w:t>
      </w:r>
    </w:p>
    <w:p w14:paraId="528A3FC1" w14:textId="77777777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подтверждающие основания, по которым работник просит оказать материальную помощь «в иных случаях» соответствии с Положением об оказании материальной помощи.</w:t>
      </w:r>
    </w:p>
    <w:p w14:paraId="1CBCC008" w14:textId="311C642F" w:rsidR="0026090B" w:rsidRPr="0026090B" w:rsidRDefault="0026090B" w:rsidP="0026090B">
      <w:pPr>
        <w:pStyle w:val="af7"/>
        <w:ind w:firstLine="708"/>
        <w:textAlignment w:val="baseline"/>
        <w:rPr>
          <w:sz w:val="28"/>
          <w:szCs w:val="28"/>
        </w:rPr>
      </w:pPr>
      <w:r w:rsidRPr="0026090B">
        <w:rPr>
          <w:rFonts w:eastAsia="+mn-ea"/>
          <w:kern w:val="24"/>
          <w:sz w:val="28"/>
          <w:szCs w:val="28"/>
        </w:rPr>
        <w:t>7</w:t>
      </w:r>
      <w:r w:rsidR="00960B36">
        <w:rPr>
          <w:rFonts w:eastAsia="+mn-ea"/>
          <w:kern w:val="24"/>
          <w:sz w:val="28"/>
          <w:szCs w:val="28"/>
        </w:rPr>
        <w:t>5</w:t>
      </w:r>
      <w:r w:rsidRPr="0026090B">
        <w:rPr>
          <w:rFonts w:eastAsia="+mn-ea"/>
          <w:kern w:val="24"/>
          <w:sz w:val="28"/>
          <w:szCs w:val="28"/>
        </w:rPr>
        <w:t>.  Неиспользованные средства материальной помощи по заявлениям за месяц, накапливаются и выплачивается в конце календарного года всем основным работникам в равных частях.</w:t>
      </w:r>
    </w:p>
    <w:p w14:paraId="101FC27C" w14:textId="318B47E7" w:rsidR="0026090B" w:rsidRPr="0026090B" w:rsidRDefault="0026090B" w:rsidP="0026090B">
      <w:pPr>
        <w:pStyle w:val="af7"/>
        <w:textAlignment w:val="baseline"/>
        <w:rPr>
          <w:sz w:val="28"/>
          <w:szCs w:val="28"/>
        </w:rPr>
      </w:pPr>
      <w:r w:rsidRPr="0026090B">
        <w:rPr>
          <w:spacing w:val="-12"/>
          <w:sz w:val="28"/>
          <w:szCs w:val="28"/>
        </w:rPr>
        <w:t>7</w:t>
      </w:r>
      <w:r w:rsidR="00960B36">
        <w:rPr>
          <w:spacing w:val="-12"/>
          <w:sz w:val="28"/>
          <w:szCs w:val="28"/>
        </w:rPr>
        <w:t>6</w:t>
      </w:r>
      <w:r w:rsidRPr="0026090B">
        <w:rPr>
          <w:spacing w:val="-12"/>
          <w:sz w:val="28"/>
          <w:szCs w:val="28"/>
        </w:rPr>
        <w:t>. Работникам, принятым и уволенным в текущем месяце материальная помощь не выделяется.</w:t>
      </w:r>
    </w:p>
    <w:p w14:paraId="2D74BEC7" w14:textId="7D398D4E" w:rsidR="0026090B" w:rsidRPr="0026090B" w:rsidRDefault="0026090B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7</w:t>
      </w:r>
      <w:r w:rsidR="00960B36">
        <w:rPr>
          <w:rFonts w:ascii="Times New Roman" w:hAnsi="Times New Roman" w:cs="Times New Roman"/>
          <w:sz w:val="28"/>
          <w:szCs w:val="28"/>
        </w:rPr>
        <w:t>7</w:t>
      </w:r>
      <w:r w:rsidRPr="0026090B">
        <w:rPr>
          <w:rFonts w:ascii="Times New Roman" w:hAnsi="Times New Roman" w:cs="Times New Roman"/>
          <w:sz w:val="28"/>
          <w:szCs w:val="28"/>
        </w:rPr>
        <w:t>.</w:t>
      </w:r>
      <w:r w:rsidR="009669F4">
        <w:rPr>
          <w:rFonts w:ascii="Times New Roman" w:hAnsi="Times New Roman" w:cs="Times New Roman"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sz w:val="28"/>
          <w:szCs w:val="28"/>
        </w:rPr>
        <w:t>Размеры материальной помощи по заявлениям работников после рассмотрения комиссией учреждения образования, устанавливаются приказом руководителя учреждения образования при согласовании с профсоюзным комитетом.</w:t>
      </w:r>
    </w:p>
    <w:p w14:paraId="4B1E34C3" w14:textId="77777777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left="-426"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8</w:t>
      </w:r>
    </w:p>
    <w:p w14:paraId="607D18B6" w14:textId="77777777" w:rsidR="005B661E" w:rsidRDefault="0026090B" w:rsidP="0026090B">
      <w:pPr>
        <w:autoSpaceDE w:val="0"/>
        <w:autoSpaceDN w:val="0"/>
        <w:adjustRightInd w:val="0"/>
        <w:spacing w:after="0" w:line="240" w:lineRule="auto"/>
        <w:ind w:left="-426"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</w:t>
      </w:r>
    </w:p>
    <w:p w14:paraId="60DAE78B" w14:textId="24A1711D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left="-426" w:firstLine="5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КОМПЕНСИРУЮЩИХ ВЫПЛАТ</w:t>
      </w:r>
    </w:p>
    <w:p w14:paraId="48F19D02" w14:textId="30AAFADF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bCs/>
          <w:sz w:val="28"/>
          <w:szCs w:val="28"/>
        </w:rPr>
        <w:t>7</w:t>
      </w:r>
      <w:r w:rsidR="00960B36">
        <w:rPr>
          <w:rFonts w:ascii="Times New Roman" w:hAnsi="Times New Roman" w:cs="Times New Roman"/>
          <w:bCs/>
          <w:sz w:val="28"/>
          <w:szCs w:val="28"/>
        </w:rPr>
        <w:t>8</w:t>
      </w:r>
      <w:r w:rsidRPr="002609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090B">
        <w:rPr>
          <w:rFonts w:ascii="Times New Roman" w:hAnsi="Times New Roman" w:cs="Times New Roman"/>
          <w:sz w:val="28"/>
          <w:szCs w:val="28"/>
        </w:rPr>
        <w:t xml:space="preserve">Компенсирующая выплата - доплата за особые условия труда - устанавливается на календарный год </w:t>
      </w:r>
      <w:r w:rsidRPr="0026090B">
        <w:rPr>
          <w:rFonts w:ascii="Times New Roman" w:hAnsi="Times New Roman" w:cs="Times New Roman"/>
          <w:bCs/>
          <w:sz w:val="28"/>
          <w:szCs w:val="28"/>
        </w:rPr>
        <w:t xml:space="preserve">работникам, которые работают: в группах, пунктах коррекционно-педагогической помощи для детей с особенностями психофизического развития, а также </w:t>
      </w:r>
      <w:r w:rsidRPr="0026090B">
        <w:rPr>
          <w:rFonts w:ascii="Times New Roman" w:hAnsi="Times New Roman" w:cs="Times New Roman"/>
          <w:sz w:val="28"/>
          <w:szCs w:val="28"/>
        </w:rPr>
        <w:t>заместителю заведующего по основной деятельности.</w:t>
      </w:r>
    </w:p>
    <w:p w14:paraId="78212393" w14:textId="6E695939" w:rsidR="0026090B" w:rsidRPr="0026090B" w:rsidRDefault="0026090B" w:rsidP="0026090B">
      <w:pPr>
        <w:pStyle w:val="1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7</w:t>
      </w:r>
      <w:r w:rsidR="00960B36">
        <w:rPr>
          <w:rFonts w:ascii="Times New Roman" w:hAnsi="Times New Roman" w:cs="Times New Roman"/>
          <w:sz w:val="28"/>
          <w:szCs w:val="28"/>
        </w:rPr>
        <w:t>9</w:t>
      </w:r>
      <w:r w:rsidRPr="0026090B">
        <w:rPr>
          <w:rFonts w:ascii="Times New Roman" w:hAnsi="Times New Roman" w:cs="Times New Roman"/>
          <w:sz w:val="28"/>
          <w:szCs w:val="28"/>
        </w:rPr>
        <w:t>. Диапазон доплат по должностям (профессиям) устанавливается в коллективном договоре, в соответствии с Положением, утверждается приказом заведующего по согласованию с профсоюзным комитетом.</w:t>
      </w:r>
    </w:p>
    <w:p w14:paraId="2A5EB40B" w14:textId="77777777" w:rsidR="0026090B" w:rsidRPr="0026090B" w:rsidRDefault="0026090B" w:rsidP="0026090B">
      <w:pPr>
        <w:pStyle w:val="1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При этом учитываются степень, продолжительность общения и другие особенности работы в этих организациях.</w:t>
      </w:r>
    </w:p>
    <w:p w14:paraId="0E2DC45E" w14:textId="77777777" w:rsidR="0026090B" w:rsidRPr="0026090B" w:rsidRDefault="0026090B" w:rsidP="0026090B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lastRenderedPageBreak/>
        <w:t>Размер доплаты устанавливается от базовой ставки.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89"/>
        <w:gridCol w:w="2357"/>
      </w:tblGrid>
      <w:tr w:rsidR="0026090B" w:rsidRPr="0026090B" w14:paraId="5F40499E" w14:textId="77777777" w:rsidTr="00D33D44"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10BC" w14:textId="77777777" w:rsidR="0026090B" w:rsidRPr="0026090B" w:rsidRDefault="0026090B" w:rsidP="0026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486"/>
            <w:bookmarkEnd w:id="1"/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установления компенсирующей выплаты  (доплаты) за особые условия труда 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5B3D2" w14:textId="77777777" w:rsidR="0026090B" w:rsidRPr="0026090B" w:rsidRDefault="0026090B" w:rsidP="0026090B">
            <w:pPr>
              <w:pStyle w:val="13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</w:p>
        </w:tc>
      </w:tr>
      <w:tr w:rsidR="0026090B" w:rsidRPr="0026090B" w14:paraId="1AD7456B" w14:textId="77777777" w:rsidTr="00D33D44">
        <w:tc>
          <w:tcPr>
            <w:tcW w:w="9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5136E" w14:textId="77777777" w:rsidR="0026090B" w:rsidRPr="0026090B" w:rsidRDefault="0026090B" w:rsidP="0026090B">
            <w:pPr>
              <w:pStyle w:val="13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 образования за работу:</w:t>
            </w:r>
          </w:p>
        </w:tc>
      </w:tr>
      <w:tr w:rsidR="0026090B" w:rsidRPr="0026090B" w14:paraId="55E42C7F" w14:textId="77777777" w:rsidTr="00D33D44"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E745" w14:textId="77777777" w:rsidR="0026090B" w:rsidRPr="0026090B" w:rsidRDefault="0026090B" w:rsidP="0026090B">
            <w:pPr>
              <w:pStyle w:val="13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с обучающимися с особенностями психофизического развития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3442" w14:textId="77777777" w:rsidR="0026090B" w:rsidRPr="0026090B" w:rsidRDefault="0026090B" w:rsidP="0026090B">
            <w:pPr>
              <w:pStyle w:val="13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B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14:paraId="38209AEC" w14:textId="77777777" w:rsidR="0026090B" w:rsidRPr="0026090B" w:rsidRDefault="0026090B" w:rsidP="0026090B">
            <w:pPr>
              <w:pStyle w:val="13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D8BD908" w14:textId="77777777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ГЛАВА 9</w:t>
      </w:r>
    </w:p>
    <w:p w14:paraId="6911DA07" w14:textId="77777777" w:rsidR="0026090B" w:rsidRPr="0026090B" w:rsidRDefault="0026090B" w:rsidP="0026090B">
      <w:pPr>
        <w:pStyle w:val="a8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t>ПОРЯДОК И УСЛОВИЯ ВЫПЛАТЫ</w:t>
      </w:r>
    </w:p>
    <w:p w14:paraId="6CE61B60" w14:textId="77777777" w:rsidR="0026090B" w:rsidRPr="0026090B" w:rsidRDefault="0026090B" w:rsidP="0026090B">
      <w:pPr>
        <w:pStyle w:val="a8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26090B">
        <w:rPr>
          <w:rFonts w:ascii="Times New Roman" w:eastAsia="+mn-ea" w:hAnsi="Times New Roman"/>
          <w:color w:val="000000"/>
          <w:kern w:val="24"/>
          <w:sz w:val="28"/>
          <w:szCs w:val="28"/>
        </w:rPr>
        <w:t>НАДБАВКИ МОЛОДЫМ СПЕЦИАЛИСТАМ</w:t>
      </w:r>
    </w:p>
    <w:p w14:paraId="52B53419" w14:textId="182A2FAB" w:rsidR="0026090B" w:rsidRPr="0026090B" w:rsidRDefault="00960B36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45 процентов от оклада;</w:t>
      </w:r>
    </w:p>
    <w:p w14:paraId="0C9C9799" w14:textId="43A43849" w:rsidR="0026090B" w:rsidRPr="0026090B" w:rsidRDefault="00960B36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30 процентов от оклада;</w:t>
      </w:r>
    </w:p>
    <w:p w14:paraId="6E708D5D" w14:textId="4860CDF7" w:rsidR="0026090B" w:rsidRPr="0026090B" w:rsidRDefault="00960B36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90B" w:rsidRPr="0026090B">
        <w:rPr>
          <w:rFonts w:ascii="Times New Roman" w:hAnsi="Times New Roman" w:cs="Times New Roman"/>
          <w:color w:val="000000"/>
          <w:sz w:val="28"/>
          <w:szCs w:val="28"/>
        </w:rPr>
        <w:t>Молодым специалистам (за исключением педагогических работников)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до 30 процентов (включительно) от оклада. Конкретный размер надбавки устанавливается руководителем учреждения.</w:t>
      </w:r>
    </w:p>
    <w:p w14:paraId="6EEC1F3F" w14:textId="5879A716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0B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09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color w:val="000000"/>
          <w:sz w:val="28"/>
          <w:szCs w:val="28"/>
        </w:rPr>
        <w:t>В случае приема на работу выпускников в бюджетные организации сферы образования до момента выдачи свидетельства о направлении на работу (при распределении (направлении) надбавка, указанная в настоящем подпункте, устанавливается в течение двух лет с даты выдачи свидетельства о направлении на работу (при распределении (направлении).</w:t>
      </w:r>
    </w:p>
    <w:p w14:paraId="73779477" w14:textId="56333DB6" w:rsidR="0026090B" w:rsidRPr="0026090B" w:rsidRDefault="0026090B" w:rsidP="002609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9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0B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609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молодым специалистам выплачивается в течение последующего одного года в размере 30 процентов от оклада;</w:t>
      </w:r>
    </w:p>
    <w:p w14:paraId="4D879EAD" w14:textId="1D99C5B8" w:rsidR="0026090B" w:rsidRPr="0026090B" w:rsidRDefault="0026090B" w:rsidP="0026090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90B">
        <w:rPr>
          <w:rFonts w:ascii="Times New Roman" w:hAnsi="Times New Roman"/>
          <w:sz w:val="28"/>
          <w:szCs w:val="28"/>
        </w:rPr>
        <w:lastRenderedPageBreak/>
        <w:t>8</w:t>
      </w:r>
      <w:r w:rsidR="00960B36">
        <w:rPr>
          <w:rFonts w:ascii="Times New Roman" w:hAnsi="Times New Roman"/>
          <w:sz w:val="28"/>
          <w:szCs w:val="28"/>
        </w:rPr>
        <w:t>5</w:t>
      </w:r>
      <w:r w:rsidRPr="0026090B">
        <w:rPr>
          <w:rFonts w:ascii="Times New Roman" w:hAnsi="Times New Roman"/>
          <w:sz w:val="28"/>
          <w:szCs w:val="28"/>
        </w:rPr>
        <w:t>.</w:t>
      </w:r>
      <w:r w:rsidR="00960B36">
        <w:rPr>
          <w:rFonts w:ascii="Times New Roman" w:hAnsi="Times New Roman"/>
          <w:sz w:val="28"/>
          <w:szCs w:val="28"/>
        </w:rPr>
        <w:t xml:space="preserve"> </w:t>
      </w:r>
      <w:r w:rsidRPr="0026090B">
        <w:rPr>
          <w:rFonts w:ascii="Times New Roman" w:hAnsi="Times New Roman"/>
          <w:sz w:val="28"/>
          <w:szCs w:val="28"/>
        </w:rPr>
        <w:t>Надбавка устанавливается по основному месту работы пропорционально отработанному времени (объему выполненных работ) на основании приказа руководителя учреждения образования по согласованию с профсоюзным комитетом учреждения.</w:t>
      </w:r>
    </w:p>
    <w:p w14:paraId="15F8AEBD" w14:textId="77777777" w:rsidR="004C668A" w:rsidRPr="0026090B" w:rsidRDefault="004C668A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16857" w14:textId="3C1D7B68" w:rsidR="004C668A" w:rsidRPr="0026090B" w:rsidRDefault="004C668A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Подписаны и одобрены на собрании 30 июня 2021года,</w:t>
      </w:r>
    </w:p>
    <w:p w14:paraId="1A1CB869" w14:textId="77777777" w:rsidR="004C668A" w:rsidRPr="0026090B" w:rsidRDefault="004C668A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протокол собрания № 2</w:t>
      </w:r>
    </w:p>
    <w:p w14:paraId="5ADB5E19" w14:textId="77777777" w:rsidR="004C668A" w:rsidRPr="0026090B" w:rsidRDefault="004C668A" w:rsidP="0026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5C9A3" w14:textId="77777777" w:rsidR="004C668A" w:rsidRPr="0026090B" w:rsidRDefault="004C668A" w:rsidP="0026090B">
      <w:pPr>
        <w:tabs>
          <w:tab w:val="center" w:pos="4677"/>
          <w:tab w:val="left" w:pos="5103"/>
          <w:tab w:val="left" w:pos="56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Pr="0026090B">
        <w:rPr>
          <w:rFonts w:ascii="Times New Roman" w:eastAsia="Times New Roman" w:hAnsi="Times New Roman" w:cs="Times New Roman"/>
          <w:sz w:val="28"/>
          <w:szCs w:val="28"/>
        </w:rPr>
        <w:tab/>
      </w:r>
      <w:r w:rsidRPr="0026090B">
        <w:rPr>
          <w:rFonts w:ascii="Times New Roman" w:eastAsia="Times New Roman" w:hAnsi="Times New Roman" w:cs="Times New Roman"/>
          <w:sz w:val="28"/>
          <w:szCs w:val="28"/>
        </w:rPr>
        <w:tab/>
        <w:t>Председатель первичной</w:t>
      </w:r>
    </w:p>
    <w:p w14:paraId="550542E9" w14:textId="6AE174AB" w:rsidR="004C668A" w:rsidRPr="0026090B" w:rsidRDefault="004C668A" w:rsidP="0026090B">
      <w:pPr>
        <w:tabs>
          <w:tab w:val="center" w:pos="4677"/>
          <w:tab w:val="left" w:pos="5103"/>
          <w:tab w:val="left" w:pos="56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sz w:val="28"/>
          <w:szCs w:val="28"/>
        </w:rPr>
        <w:t>ГУО «Ясли-сад № 239 г. Минска»</w:t>
      </w:r>
      <w:r w:rsidRPr="0026090B">
        <w:rPr>
          <w:rFonts w:ascii="Times New Roman" w:eastAsia="Times New Roman" w:hAnsi="Times New Roman" w:cs="Times New Roman"/>
          <w:sz w:val="28"/>
          <w:szCs w:val="28"/>
        </w:rPr>
        <w:tab/>
      </w:r>
      <w:r w:rsidRPr="0026090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профсоюзной организации </w:t>
      </w:r>
    </w:p>
    <w:p w14:paraId="45E4D689" w14:textId="1E023078" w:rsidR="004C668A" w:rsidRPr="0026090B" w:rsidRDefault="004C668A" w:rsidP="0026090B">
      <w:pPr>
        <w:tabs>
          <w:tab w:val="center" w:pos="4677"/>
          <w:tab w:val="left" w:pos="510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90B">
        <w:rPr>
          <w:rFonts w:ascii="Times New Roman" w:eastAsia="Times New Roman" w:hAnsi="Times New Roman" w:cs="Times New Roman"/>
          <w:sz w:val="28"/>
          <w:szCs w:val="28"/>
        </w:rPr>
        <w:tab/>
      </w:r>
      <w:r w:rsidRPr="0026090B">
        <w:rPr>
          <w:rFonts w:ascii="Times New Roman" w:eastAsia="Times New Roman" w:hAnsi="Times New Roman" w:cs="Times New Roman"/>
          <w:sz w:val="28"/>
          <w:szCs w:val="28"/>
        </w:rPr>
        <w:tab/>
        <w:t>ГУО «Ясли-сад № 239 г. Минска»</w:t>
      </w:r>
    </w:p>
    <w:p w14:paraId="77072334" w14:textId="196441F3" w:rsidR="004C668A" w:rsidRPr="0026090B" w:rsidRDefault="004C668A" w:rsidP="002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_______________Т.А</w:t>
      </w:r>
      <w:r w:rsidR="00120565" w:rsidRPr="0026090B">
        <w:rPr>
          <w:rFonts w:ascii="Times New Roman" w:hAnsi="Times New Roman" w:cs="Times New Roman"/>
          <w:sz w:val="28"/>
          <w:szCs w:val="28"/>
        </w:rPr>
        <w:t>. Кузьмич</w:t>
      </w:r>
      <w:r w:rsidRPr="0026090B">
        <w:rPr>
          <w:rFonts w:ascii="Times New Roman" w:hAnsi="Times New Roman" w:cs="Times New Roman"/>
          <w:sz w:val="28"/>
          <w:szCs w:val="28"/>
        </w:rPr>
        <w:tab/>
      </w:r>
      <w:r w:rsidRPr="0026090B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120565" w:rsidRPr="0026090B">
        <w:rPr>
          <w:rFonts w:ascii="Times New Roman" w:hAnsi="Times New Roman" w:cs="Times New Roman"/>
          <w:sz w:val="28"/>
          <w:szCs w:val="28"/>
        </w:rPr>
        <w:t>Н.Л.Шевчик</w:t>
      </w:r>
    </w:p>
    <w:p w14:paraId="67DE6F22" w14:textId="77777777" w:rsidR="004C668A" w:rsidRPr="0026090B" w:rsidRDefault="004C668A" w:rsidP="002609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D00206" w14:textId="12FCC4E1" w:rsidR="00845C17" w:rsidRPr="0026090B" w:rsidRDefault="00845C17" w:rsidP="0026090B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45C17" w:rsidRPr="0026090B" w:rsidSect="005672FA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58E2" w14:textId="77777777" w:rsidR="00FB799E" w:rsidRDefault="00FB799E" w:rsidP="004B4B7F">
      <w:pPr>
        <w:spacing w:after="0" w:line="240" w:lineRule="auto"/>
      </w:pPr>
      <w:r>
        <w:separator/>
      </w:r>
    </w:p>
  </w:endnote>
  <w:endnote w:type="continuationSeparator" w:id="0">
    <w:p w14:paraId="4BAB58D7" w14:textId="77777777" w:rsidR="00FB799E" w:rsidRDefault="00FB799E" w:rsidP="004B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senal">
    <w:altName w:val="Segoe Script"/>
    <w:panose1 w:val="00000000000000000000"/>
    <w:charset w:val="00"/>
    <w:family w:val="modern"/>
    <w:notTrueType/>
    <w:pitch w:val="variable"/>
    <w:sig w:usb0="00000001" w:usb1="5000C07B" w:usb2="0000000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6912" w14:textId="79B11256" w:rsidR="00D33D44" w:rsidRDefault="00D33D44">
    <w:pPr>
      <w:pStyle w:val="af"/>
      <w:rPr>
        <w:lang w:val="ru-RU"/>
      </w:rPr>
    </w:pPr>
    <w:r>
      <w:rPr>
        <w:lang w:val="ru-RU"/>
      </w:rPr>
      <w:t>Заведующий                                                                                                      Председатель</w:t>
    </w:r>
    <w:r w:rsidRPr="00954F0C">
      <w:rPr>
        <w:lang w:val="ru-RU"/>
      </w:rPr>
      <w:t xml:space="preserve"> </w:t>
    </w:r>
    <w:r>
      <w:rPr>
        <w:lang w:val="ru-RU"/>
      </w:rPr>
      <w:t>первичной</w:t>
    </w:r>
  </w:p>
  <w:p w14:paraId="45A34F79" w14:textId="794F17D6" w:rsidR="00D33D44" w:rsidRDefault="00D33D44">
    <w:pPr>
      <w:pStyle w:val="af"/>
      <w:rPr>
        <w:lang w:val="ru-RU"/>
      </w:rPr>
    </w:pPr>
    <w:r>
      <w:rPr>
        <w:lang w:val="ru-RU"/>
      </w:rPr>
      <w:t xml:space="preserve">ГУО «Ясли-сад №239 г.Минска»                                                                   профсоюзной организации    </w:t>
    </w:r>
  </w:p>
  <w:p w14:paraId="76D22C82" w14:textId="6B9A2A0B" w:rsidR="00D33D44" w:rsidRDefault="00D33D44" w:rsidP="00954F0C">
    <w:pPr>
      <w:pStyle w:val="af"/>
      <w:rPr>
        <w:lang w:val="ru-RU"/>
      </w:rPr>
    </w:pPr>
    <w:r>
      <w:rPr>
        <w:lang w:val="ru-RU"/>
      </w:rPr>
      <w:t>________________Т.А.Кузьмич                                                                     ГУО «Ясли-сад №239 г.Минска»</w:t>
    </w:r>
  </w:p>
  <w:p w14:paraId="710D45AF" w14:textId="7454930C" w:rsidR="00D33D44" w:rsidRPr="004B4B7F" w:rsidRDefault="00D33D44" w:rsidP="00954F0C">
    <w:pPr>
      <w:pStyle w:val="af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_____________Н.Л.Шевчик</w:t>
    </w:r>
  </w:p>
  <w:p w14:paraId="47BE9E07" w14:textId="4BEA489F" w:rsidR="00D33D44" w:rsidRDefault="00D33D44">
    <w:pPr>
      <w:pStyle w:val="af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</w:t>
    </w:r>
  </w:p>
  <w:p w14:paraId="326167CD" w14:textId="77777777" w:rsidR="00D33D44" w:rsidRDefault="00D33D4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9793" w14:textId="77777777" w:rsidR="00FB799E" w:rsidRDefault="00FB799E" w:rsidP="004B4B7F">
      <w:pPr>
        <w:spacing w:after="0" w:line="240" w:lineRule="auto"/>
      </w:pPr>
      <w:r>
        <w:separator/>
      </w:r>
    </w:p>
  </w:footnote>
  <w:footnote w:type="continuationSeparator" w:id="0">
    <w:p w14:paraId="15C3BF55" w14:textId="77777777" w:rsidR="00FB799E" w:rsidRDefault="00FB799E" w:rsidP="004B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035254"/>
      <w:docPartObj>
        <w:docPartGallery w:val="Page Numbers (Top of Page)"/>
        <w:docPartUnique/>
      </w:docPartObj>
    </w:sdtPr>
    <w:sdtEndPr/>
    <w:sdtContent>
      <w:p w14:paraId="5703DD12" w14:textId="474738B3" w:rsidR="00D33D44" w:rsidRDefault="00D33D4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28" w:rsidRPr="00255B28">
          <w:rPr>
            <w:noProof/>
            <w:lang w:val="ru-RU"/>
          </w:rPr>
          <w:t>13</w:t>
        </w:r>
        <w:r>
          <w:fldChar w:fldCharType="end"/>
        </w:r>
      </w:p>
    </w:sdtContent>
  </w:sdt>
  <w:p w14:paraId="04DA131E" w14:textId="77777777" w:rsidR="00D33D44" w:rsidRDefault="00D33D4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58"/>
    <w:multiLevelType w:val="hybridMultilevel"/>
    <w:tmpl w:val="F23205B4"/>
    <w:lvl w:ilvl="0" w:tplc="879ABF2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04607"/>
    <w:multiLevelType w:val="hybridMultilevel"/>
    <w:tmpl w:val="8AB4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8"/>
    <w:rsid w:val="000058E7"/>
    <w:rsid w:val="00022AF6"/>
    <w:rsid w:val="0005086A"/>
    <w:rsid w:val="00071131"/>
    <w:rsid w:val="00076920"/>
    <w:rsid w:val="000E251F"/>
    <w:rsid w:val="00103D40"/>
    <w:rsid w:val="001134A8"/>
    <w:rsid w:val="00116FA5"/>
    <w:rsid w:val="00120565"/>
    <w:rsid w:val="00133592"/>
    <w:rsid w:val="00145B6D"/>
    <w:rsid w:val="00161713"/>
    <w:rsid w:val="0017043D"/>
    <w:rsid w:val="00180A73"/>
    <w:rsid w:val="001A1B49"/>
    <w:rsid w:val="001A63AF"/>
    <w:rsid w:val="001D2B38"/>
    <w:rsid w:val="001D6241"/>
    <w:rsid w:val="001E71BD"/>
    <w:rsid w:val="0020164E"/>
    <w:rsid w:val="00202F12"/>
    <w:rsid w:val="00240CF2"/>
    <w:rsid w:val="0025388D"/>
    <w:rsid w:val="00255B28"/>
    <w:rsid w:val="0026090B"/>
    <w:rsid w:val="00293C8F"/>
    <w:rsid w:val="002C7D51"/>
    <w:rsid w:val="002E3069"/>
    <w:rsid w:val="0032699F"/>
    <w:rsid w:val="00326D38"/>
    <w:rsid w:val="00343BC5"/>
    <w:rsid w:val="00355D07"/>
    <w:rsid w:val="003A1D58"/>
    <w:rsid w:val="003C1641"/>
    <w:rsid w:val="003D7A69"/>
    <w:rsid w:val="004444BA"/>
    <w:rsid w:val="00451EEE"/>
    <w:rsid w:val="00474F88"/>
    <w:rsid w:val="00496F58"/>
    <w:rsid w:val="00497936"/>
    <w:rsid w:val="004B222A"/>
    <w:rsid w:val="004B4B7F"/>
    <w:rsid w:val="004C668A"/>
    <w:rsid w:val="004D7D13"/>
    <w:rsid w:val="004F185A"/>
    <w:rsid w:val="00520748"/>
    <w:rsid w:val="005672FA"/>
    <w:rsid w:val="0058634B"/>
    <w:rsid w:val="00586B8A"/>
    <w:rsid w:val="0058764A"/>
    <w:rsid w:val="005A45DA"/>
    <w:rsid w:val="005A7516"/>
    <w:rsid w:val="005B661E"/>
    <w:rsid w:val="005C10B0"/>
    <w:rsid w:val="005E34CB"/>
    <w:rsid w:val="005F5809"/>
    <w:rsid w:val="00645B8F"/>
    <w:rsid w:val="00657504"/>
    <w:rsid w:val="006743F0"/>
    <w:rsid w:val="00677200"/>
    <w:rsid w:val="00684D47"/>
    <w:rsid w:val="0068787B"/>
    <w:rsid w:val="006A47D8"/>
    <w:rsid w:val="006C3760"/>
    <w:rsid w:val="00730EED"/>
    <w:rsid w:val="00743675"/>
    <w:rsid w:val="00766E44"/>
    <w:rsid w:val="00780D0F"/>
    <w:rsid w:val="00783966"/>
    <w:rsid w:val="00787FB1"/>
    <w:rsid w:val="007C77F0"/>
    <w:rsid w:val="007D23AB"/>
    <w:rsid w:val="007E483D"/>
    <w:rsid w:val="00824775"/>
    <w:rsid w:val="00830313"/>
    <w:rsid w:val="00843215"/>
    <w:rsid w:val="00845C17"/>
    <w:rsid w:val="0086135C"/>
    <w:rsid w:val="00874179"/>
    <w:rsid w:val="00896633"/>
    <w:rsid w:val="008A7C65"/>
    <w:rsid w:val="008C089E"/>
    <w:rsid w:val="008C4837"/>
    <w:rsid w:val="008F3B0D"/>
    <w:rsid w:val="009121FE"/>
    <w:rsid w:val="00913949"/>
    <w:rsid w:val="00954711"/>
    <w:rsid w:val="00954F0C"/>
    <w:rsid w:val="00960B36"/>
    <w:rsid w:val="009669F4"/>
    <w:rsid w:val="00991607"/>
    <w:rsid w:val="009A63F8"/>
    <w:rsid w:val="009B4F1B"/>
    <w:rsid w:val="009B7080"/>
    <w:rsid w:val="00A11EF2"/>
    <w:rsid w:val="00A16646"/>
    <w:rsid w:val="00A55B94"/>
    <w:rsid w:val="00A61A6A"/>
    <w:rsid w:val="00A756CB"/>
    <w:rsid w:val="00AA1668"/>
    <w:rsid w:val="00AA43EB"/>
    <w:rsid w:val="00AC3C56"/>
    <w:rsid w:val="00AD60C9"/>
    <w:rsid w:val="00AD7C24"/>
    <w:rsid w:val="00AF0C81"/>
    <w:rsid w:val="00AF2C9C"/>
    <w:rsid w:val="00B17ED7"/>
    <w:rsid w:val="00B4478A"/>
    <w:rsid w:val="00B67A9A"/>
    <w:rsid w:val="00B67BD7"/>
    <w:rsid w:val="00B93646"/>
    <w:rsid w:val="00BB4671"/>
    <w:rsid w:val="00BE054E"/>
    <w:rsid w:val="00BE6C9E"/>
    <w:rsid w:val="00C037CF"/>
    <w:rsid w:val="00C05B5A"/>
    <w:rsid w:val="00C07C82"/>
    <w:rsid w:val="00C12EBB"/>
    <w:rsid w:val="00C15E35"/>
    <w:rsid w:val="00C22770"/>
    <w:rsid w:val="00C538B8"/>
    <w:rsid w:val="00C63B81"/>
    <w:rsid w:val="00C6722B"/>
    <w:rsid w:val="00CE59C8"/>
    <w:rsid w:val="00CE6C7D"/>
    <w:rsid w:val="00CE7CA8"/>
    <w:rsid w:val="00D33D44"/>
    <w:rsid w:val="00D41F11"/>
    <w:rsid w:val="00D5134B"/>
    <w:rsid w:val="00D61118"/>
    <w:rsid w:val="00D71FA7"/>
    <w:rsid w:val="00DA55B8"/>
    <w:rsid w:val="00DE44FA"/>
    <w:rsid w:val="00E045BD"/>
    <w:rsid w:val="00E31D64"/>
    <w:rsid w:val="00E41C7E"/>
    <w:rsid w:val="00E70AC6"/>
    <w:rsid w:val="00E862FA"/>
    <w:rsid w:val="00E87BAA"/>
    <w:rsid w:val="00E9463F"/>
    <w:rsid w:val="00EC750A"/>
    <w:rsid w:val="00ED5CFC"/>
    <w:rsid w:val="00EE04B3"/>
    <w:rsid w:val="00EE52D0"/>
    <w:rsid w:val="00EF2E99"/>
    <w:rsid w:val="00F202EA"/>
    <w:rsid w:val="00F22CDE"/>
    <w:rsid w:val="00F362D5"/>
    <w:rsid w:val="00F75C64"/>
    <w:rsid w:val="00F8040F"/>
    <w:rsid w:val="00F849EC"/>
    <w:rsid w:val="00F86061"/>
    <w:rsid w:val="00F86B6A"/>
    <w:rsid w:val="00FB799E"/>
    <w:rsid w:val="00FC5E47"/>
    <w:rsid w:val="00FC65EE"/>
    <w:rsid w:val="00FE1B29"/>
    <w:rsid w:val="00FE6BD9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26AA"/>
  <w15:docId w15:val="{413E2941-92E0-4E99-8191-05B5DC08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02E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Roman" w:eastAsia="Times New Roman" w:hAnsi="Times-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02EA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2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2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F202EA"/>
    <w:pPr>
      <w:widowControl w:val="0"/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2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202E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02E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202EA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2EA"/>
    <w:rPr>
      <w:rFonts w:ascii="Times-Roman" w:eastAsia="Times New Roman" w:hAnsi="Times-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02EA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02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02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02EA"/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02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E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02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02EA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202E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-Roman" w:eastAsia="Times New Roman" w:hAnsi="Times-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02EA"/>
    <w:rPr>
      <w:rFonts w:ascii="Times-Roman" w:eastAsia="Times New Roman" w:hAnsi="Times-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202EA"/>
    <w:pPr>
      <w:autoSpaceDE w:val="0"/>
      <w:autoSpaceDN w:val="0"/>
      <w:adjustRightInd w:val="0"/>
      <w:spacing w:after="0" w:line="240" w:lineRule="auto"/>
      <w:ind w:firstLine="708"/>
    </w:pPr>
    <w:rPr>
      <w:rFonts w:ascii="Times-Roman" w:eastAsia="Times New Roman" w:hAnsi="Times-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02EA"/>
    <w:rPr>
      <w:rFonts w:ascii="Times-Roman" w:eastAsia="Times New Roman" w:hAnsi="Times-Roman" w:cs="Times New Roman"/>
      <w:sz w:val="28"/>
      <w:szCs w:val="28"/>
      <w:lang w:eastAsia="ru-RU"/>
    </w:rPr>
  </w:style>
  <w:style w:type="paragraph" w:customStyle="1" w:styleId="newncpi">
    <w:name w:val="newncpi"/>
    <w:basedOn w:val="a"/>
    <w:rsid w:val="00F20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F202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02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ewncpi0">
    <w:name w:val="newncpi0"/>
    <w:basedOn w:val="a"/>
    <w:rsid w:val="00F202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202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нак Знак Знак Знак"/>
    <w:basedOn w:val="a"/>
    <w:autoRedefine/>
    <w:uiPriority w:val="99"/>
    <w:rsid w:val="00F202E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F202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link w:val="aa"/>
    <w:uiPriority w:val="1"/>
    <w:qFormat/>
    <w:rsid w:val="00F202E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HTML">
    <w:name w:val="HTML Acronym"/>
    <w:basedOn w:val="a0"/>
    <w:rsid w:val="00F202EA"/>
  </w:style>
  <w:style w:type="paragraph" w:styleId="ab">
    <w:name w:val="Balloon Text"/>
    <w:basedOn w:val="a"/>
    <w:link w:val="ac"/>
    <w:uiPriority w:val="99"/>
    <w:semiHidden/>
    <w:unhideWhenUsed/>
    <w:rsid w:val="00F202EA"/>
    <w:pPr>
      <w:widowControl w:val="0"/>
      <w:spacing w:after="0" w:line="240" w:lineRule="auto"/>
      <w:ind w:firstLine="709"/>
      <w:jc w:val="both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02EA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F202EA"/>
  </w:style>
  <w:style w:type="paragraph" w:styleId="ad">
    <w:name w:val="Plain Text"/>
    <w:basedOn w:val="a"/>
    <w:link w:val="ae"/>
    <w:rsid w:val="00F202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F202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F202EA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20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2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basedOn w:val="a"/>
    <w:uiPriority w:val="99"/>
    <w:rsid w:val="00F202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af">
    <w:name w:val="footer"/>
    <w:basedOn w:val="a"/>
    <w:link w:val="af0"/>
    <w:uiPriority w:val="99"/>
    <w:rsid w:val="00F202E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0">
    <w:name w:val="Нижний колонтитул Знак"/>
    <w:basedOn w:val="a0"/>
    <w:link w:val="af"/>
    <w:uiPriority w:val="99"/>
    <w:rsid w:val="00F202E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f1">
    <w:name w:val="page number"/>
    <w:uiPriority w:val="99"/>
    <w:rsid w:val="00F202EA"/>
  </w:style>
  <w:style w:type="paragraph" w:styleId="af2">
    <w:name w:val="header"/>
    <w:basedOn w:val="a"/>
    <w:link w:val="af3"/>
    <w:uiPriority w:val="99"/>
    <w:rsid w:val="00F202E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3">
    <w:name w:val="Верхний колонтитул Знак"/>
    <w:basedOn w:val="a0"/>
    <w:link w:val="af2"/>
    <w:uiPriority w:val="99"/>
    <w:rsid w:val="00F202E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f4">
    <w:name w:val="Body Text"/>
    <w:basedOn w:val="a"/>
    <w:link w:val="af5"/>
    <w:uiPriority w:val="99"/>
    <w:rsid w:val="00F202E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5">
    <w:name w:val="Основной текст Знак"/>
    <w:basedOn w:val="a0"/>
    <w:link w:val="af4"/>
    <w:uiPriority w:val="99"/>
    <w:rsid w:val="00F202E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customStyle="1" w:styleId="14">
    <w:name w:val="Обычный + 14 пт"/>
    <w:aliases w:val="Черный,разреженный на  0,05 пт"/>
    <w:basedOn w:val="a"/>
    <w:rsid w:val="00F202EA"/>
    <w:pPr>
      <w:widowControl w:val="0"/>
      <w:autoSpaceDE w:val="0"/>
      <w:autoSpaceDN w:val="0"/>
      <w:spacing w:after="0" w:line="240" w:lineRule="auto"/>
      <w:ind w:firstLine="38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val="fr-FR"/>
    </w:rPr>
  </w:style>
  <w:style w:type="paragraph" w:customStyle="1" w:styleId="25">
    <w:name w:val="Обычный2"/>
    <w:uiPriority w:val="99"/>
    <w:rsid w:val="00F202EA"/>
    <w:pPr>
      <w:widowControl w:val="0"/>
      <w:spacing w:after="0" w:line="2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link w:val="af6"/>
    <w:rsid w:val="00F202E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f7">
    <w:name w:val="Normal (Web)"/>
    <w:basedOn w:val="a"/>
    <w:uiPriority w:val="99"/>
    <w:unhideWhenUsed/>
    <w:rsid w:val="00F202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af8">
    <w:name w:val="Table Grid"/>
    <w:basedOn w:val="a1"/>
    <w:uiPriority w:val="59"/>
    <w:rsid w:val="00F20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Основной текст_"/>
    <w:link w:val="13"/>
    <w:locked/>
    <w:rsid w:val="00F202EA"/>
    <w:rPr>
      <w:rFonts w:ascii="PragmaticaC" w:eastAsia="Times New Roman" w:hAnsi="PragmaticaC" w:cs="PragmaticaC"/>
      <w:sz w:val="18"/>
      <w:szCs w:val="18"/>
      <w:lang w:eastAsia="ru-RU"/>
    </w:rPr>
  </w:style>
  <w:style w:type="character" w:styleId="af9">
    <w:name w:val="Hyperlink"/>
    <w:basedOn w:val="a0"/>
    <w:uiPriority w:val="99"/>
    <w:semiHidden/>
    <w:unhideWhenUsed/>
    <w:rsid w:val="00F202E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F202E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02E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3">
    <w:name w:val="Обычный3"/>
    <w:rsid w:val="00F202EA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202E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202E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31">
    <w:name w:val="Font Style31"/>
    <w:uiPriority w:val="99"/>
    <w:rsid w:val="00F202E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202EA"/>
    <w:rPr>
      <w:rFonts w:ascii="Georgia" w:hAnsi="Georgia" w:cs="Georgia"/>
      <w:sz w:val="24"/>
      <w:szCs w:val="24"/>
    </w:rPr>
  </w:style>
  <w:style w:type="table" w:customStyle="1" w:styleId="15">
    <w:name w:val="Сетка таблицы1"/>
    <w:basedOn w:val="a1"/>
    <w:next w:val="af8"/>
    <w:uiPriority w:val="59"/>
    <w:rsid w:val="00F20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f8"/>
    <w:uiPriority w:val="59"/>
    <w:rsid w:val="00F20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basedOn w:val="a0"/>
    <w:link w:val="a9"/>
    <w:uiPriority w:val="1"/>
    <w:rsid w:val="00F202EA"/>
    <w:rPr>
      <w:rFonts w:ascii="Calibri" w:eastAsia="Calibri" w:hAnsi="Calibri" w:cs="Times New Roman"/>
      <w:lang w:val="en-US" w:bidi="en-US"/>
    </w:rPr>
  </w:style>
  <w:style w:type="paragraph" w:styleId="afa">
    <w:name w:val="Title"/>
    <w:basedOn w:val="a"/>
    <w:next w:val="a"/>
    <w:link w:val="16"/>
    <w:uiPriority w:val="10"/>
    <w:qFormat/>
    <w:rsid w:val="00F202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rsid w:val="00F202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Заголовок Знак1"/>
    <w:basedOn w:val="a0"/>
    <w:link w:val="afa"/>
    <w:uiPriority w:val="10"/>
    <w:rsid w:val="00F202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F20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rsid w:val="00F202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table10">
    <w:name w:val="table10"/>
    <w:basedOn w:val="a"/>
    <w:rsid w:val="00F2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ТЕКСТ"/>
    <w:basedOn w:val="a"/>
    <w:autoRedefine/>
    <w:uiPriority w:val="99"/>
    <w:rsid w:val="00F202EA"/>
    <w:pPr>
      <w:widowControl w:val="0"/>
      <w:shd w:val="clear" w:color="auto" w:fill="FFFFFF"/>
      <w:autoSpaceDE w:val="0"/>
      <w:autoSpaceDN w:val="0"/>
      <w:adjustRightInd w:val="0"/>
      <w:spacing w:before="40" w:after="40" w:line="300" w:lineRule="exact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ff">
    <w:name w:val="Emphasis"/>
    <w:uiPriority w:val="99"/>
    <w:qFormat/>
    <w:rsid w:val="00F202EA"/>
    <w:rPr>
      <w:i/>
      <w:iCs/>
    </w:rPr>
  </w:style>
  <w:style w:type="character" w:styleId="aff0">
    <w:name w:val="Strong"/>
    <w:uiPriority w:val="22"/>
    <w:qFormat/>
    <w:rsid w:val="00F202EA"/>
    <w:rPr>
      <w:b/>
      <w:bCs/>
    </w:rPr>
  </w:style>
  <w:style w:type="paragraph" w:customStyle="1" w:styleId="ConsPlusNormal">
    <w:name w:val="ConsPlusNormal"/>
    <w:rsid w:val="00F20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lock Text"/>
    <w:basedOn w:val="a"/>
    <w:uiPriority w:val="99"/>
    <w:rsid w:val="00F202EA"/>
    <w:pPr>
      <w:spacing w:after="0" w:line="240" w:lineRule="auto"/>
      <w:ind w:left="-74" w:right="-14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Title">
    <w:name w:val="ConsPlusTitle"/>
    <w:uiPriority w:val="99"/>
    <w:rsid w:val="00F20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rsid w:val="00F202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202EA"/>
    <w:rPr>
      <w:rFonts w:ascii="Tahoma" w:eastAsia="Times New Roman" w:hAnsi="Tahoma" w:cs="Times New Roman"/>
      <w:sz w:val="16"/>
      <w:szCs w:val="16"/>
      <w:lang w:eastAsia="ru-RU"/>
    </w:rPr>
  </w:style>
  <w:style w:type="character" w:styleId="aff4">
    <w:name w:val="annotation reference"/>
    <w:uiPriority w:val="99"/>
    <w:semiHidden/>
    <w:rsid w:val="00F202E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2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F20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F202E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20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F2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0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falt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F202EA"/>
    <w:pPr>
      <w:spacing w:after="0" w:line="240" w:lineRule="auto"/>
      <w:ind w:firstLine="567"/>
      <w:jc w:val="both"/>
    </w:pPr>
    <w:rPr>
      <w:rFonts w:ascii="Calibri" w:eastAsia="SimSunfalt" w:hAnsi="Calibri" w:cs="Calibri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202EA"/>
  </w:style>
  <w:style w:type="table" w:customStyle="1" w:styleId="112">
    <w:name w:val="Сетка таблицы11"/>
    <w:basedOn w:val="a1"/>
    <w:next w:val="af8"/>
    <w:uiPriority w:val="59"/>
    <w:rsid w:val="00F20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a">
    <w:name w:val="&gt;ОсновнойТекст"/>
    <w:basedOn w:val="a"/>
    <w:uiPriority w:val="99"/>
    <w:rsid w:val="00F202EA"/>
    <w:pPr>
      <w:tabs>
        <w:tab w:val="left" w:pos="227"/>
      </w:tabs>
      <w:autoSpaceDE w:val="0"/>
      <w:autoSpaceDN w:val="0"/>
      <w:adjustRightInd w:val="0"/>
      <w:spacing w:after="0" w:line="210" w:lineRule="atLeast"/>
      <w:ind w:firstLine="170"/>
      <w:jc w:val="both"/>
      <w:textAlignment w:val="center"/>
    </w:pPr>
    <w:rPr>
      <w:rFonts w:ascii="Arsenal" w:eastAsia="Calibri" w:hAnsi="Arsenal" w:cs="Arsenal"/>
      <w:color w:val="000000"/>
      <w:spacing w:val="-2"/>
      <w:w w:val="95"/>
      <w:sz w:val="19"/>
      <w:szCs w:val="19"/>
      <w:lang w:eastAsia="en-US"/>
    </w:rPr>
  </w:style>
  <w:style w:type="paragraph" w:customStyle="1" w:styleId="Default">
    <w:name w:val="Default"/>
    <w:rsid w:val="00F20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202EA"/>
  </w:style>
  <w:style w:type="table" w:customStyle="1" w:styleId="-11">
    <w:name w:val="Таблица-сетка 1 светлая1"/>
    <w:uiPriority w:val="99"/>
    <w:rsid w:val="00F202EA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F202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0"/>
    <w:uiPriority w:val="10"/>
    <w:rsid w:val="00F202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basedOn w:val="a0"/>
    <w:rsid w:val="00F2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BIG_BOSS</dc:creator>
  <cp:lastModifiedBy>Lim</cp:lastModifiedBy>
  <cp:revision>3</cp:revision>
  <cp:lastPrinted>2021-08-05T05:57:00Z</cp:lastPrinted>
  <dcterms:created xsi:type="dcterms:W3CDTF">2021-09-15T08:41:00Z</dcterms:created>
  <dcterms:modified xsi:type="dcterms:W3CDTF">2022-06-09T12:03:00Z</dcterms:modified>
</cp:coreProperties>
</file>